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21DB" w14:textId="77777777" w:rsidR="00590B4A" w:rsidRDefault="00590B4A" w:rsidP="00590B4A">
      <w:pPr>
        <w:rPr>
          <w:rFonts w:ascii="Times New Roman" w:eastAsia="Times New Roman" w:hAnsi="Times New Roman" w:cs="Times New Roman"/>
          <w:kern w:val="0"/>
          <w14:ligatures w14:val="none"/>
        </w:rPr>
      </w:pPr>
      <w:r>
        <w:rPr>
          <w:rFonts w:ascii="Times New Roman" w:eastAsia="Times New Roman" w:hAnsi="Times New Roman" w:cs="Times New Roman"/>
          <w:kern w:val="0"/>
          <w14:ligatures w14:val="none"/>
        </w:rPr>
        <w:t>I Children</w:t>
      </w:r>
    </w:p>
    <w:p w14:paraId="714EC07A" w14:textId="72C32572" w:rsidR="00590B4A" w:rsidRDefault="00590B4A" w:rsidP="00590B4A">
      <w:pPr>
        <w:pStyle w:val="NormalWeb"/>
        <w:pBdr>
          <w:top w:val="single" w:sz="2" w:space="0" w:color="E5E7EB"/>
          <w:left w:val="single" w:sz="2" w:space="0" w:color="E5E7EB"/>
          <w:bottom w:val="single" w:sz="2" w:space="0" w:color="E5E7EB"/>
          <w:right w:val="single" w:sz="2" w:space="0" w:color="E5E7EB"/>
        </w:pBdr>
        <w:rPr>
          <w:rFonts w:ascii="Helvetica Neue" w:hAnsi="Helvetica Neue"/>
          <w:color w:val="000000"/>
        </w:rPr>
      </w:pPr>
      <w:r>
        <w:rPr>
          <w:rFonts w:ascii="Helvetica Neue" w:hAnsi="Helvetica Neue"/>
          <w:color w:val="000000"/>
        </w:rPr>
        <w:t xml:space="preserve">How many of you go to school or day care? Do you have a good time there? When I was your age, I went to kindergarten. And there were certain things that the teacher expected me to do in kindergarten. For instance, the teachers wanted me to share my toys, and play well with the other children, and use good manners when I was in the classroom, and not yell too loudly or hit people. Those are some things the teacher wanted me to do. And every year, the teachers would send home a report card showing my mom and dad if I was doing everything right or not. Have you ever gotten a report card? If I was doing </w:t>
      </w:r>
      <w:proofErr w:type="gramStart"/>
      <w:r>
        <w:rPr>
          <w:rFonts w:ascii="Helvetica Neue" w:hAnsi="Helvetica Neue"/>
          <w:color w:val="000000"/>
        </w:rPr>
        <w:t>really well</w:t>
      </w:r>
      <w:proofErr w:type="gramEnd"/>
      <w:r>
        <w:rPr>
          <w:rFonts w:ascii="Helvetica Neue" w:hAnsi="Helvetica Neue"/>
          <w:color w:val="000000"/>
        </w:rPr>
        <w:t xml:space="preserve"> in a certain subject, like sharing, I would get an "S" on my report card. That meant "satisfactory," that I was doing a good job. If I was doing a bad job, I might get a "U" or a "P." Those stand for "unsatisfactory" and "poor," or very bad. I really wanted to get good grades, so I tried very hard to do all the things my teacher taught me to do.</w:t>
      </w:r>
    </w:p>
    <w:p w14:paraId="753AFB2F" w14:textId="4E398D79" w:rsidR="00590B4A" w:rsidRDefault="00590B4A" w:rsidP="00590B4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Helvetica Neue" w:hAnsi="Helvetica Neue"/>
          <w:color w:val="000000"/>
        </w:rPr>
      </w:pPr>
      <w:r>
        <w:rPr>
          <w:rFonts w:ascii="Helvetica Neue" w:hAnsi="Helvetica Neue"/>
          <w:color w:val="000000"/>
        </w:rPr>
        <w:t>Wouldn't it be interesting if God gave us a report card? What if God graded us on the things that are important to Him, like taking care of poor people, giving food to hungry people, visiting sick people? Do we do any of those things? Would we get a good grade? God wants us to do good things for people who are hungry, or sick, or thirsty, or poor, or in prison. He wants us to take care of these people, to share what we have with them.</w:t>
      </w:r>
      <w:r>
        <w:rPr>
          <w:rFonts w:ascii="Helvetica Neue" w:hAnsi="Helvetica Neue"/>
          <w:color w:val="000000"/>
        </w:rPr>
        <w:t xml:space="preserve"> But God does look at our age and </w:t>
      </w:r>
      <w:proofErr w:type="gramStart"/>
      <w:r>
        <w:rPr>
          <w:rFonts w:ascii="Helvetica Neue" w:hAnsi="Helvetica Neue"/>
          <w:color w:val="000000"/>
        </w:rPr>
        <w:t>Knows</w:t>
      </w:r>
      <w:proofErr w:type="gramEnd"/>
      <w:r>
        <w:rPr>
          <w:rFonts w:ascii="Helvetica Neue" w:hAnsi="Helvetica Neue"/>
          <w:color w:val="000000"/>
        </w:rPr>
        <w:t xml:space="preserve"> your parents will never let. You visit someone in prison.  But do you complain when your parents want you to visit that relative who smells like an old person and pinches your chee</w:t>
      </w:r>
      <w:r w:rsidR="00A611B0">
        <w:rPr>
          <w:rFonts w:ascii="Helvetica Neue" w:hAnsi="Helvetica Neue"/>
          <w:color w:val="000000"/>
        </w:rPr>
        <w:t>k.  How about sharing our food, especially something we like. How do we treat our parents and brothers and sisters.</w:t>
      </w:r>
      <w:r>
        <w:rPr>
          <w:rFonts w:ascii="Helvetica Neue" w:hAnsi="Helvetica Neue"/>
          <w:color w:val="000000"/>
        </w:rPr>
        <w:t xml:space="preserve"> If God were to grade us, that's what He'd grade us on. </w:t>
      </w:r>
      <w:proofErr w:type="gramStart"/>
      <w:r>
        <w:rPr>
          <w:rFonts w:ascii="Helvetica Neue" w:hAnsi="Helvetica Neue"/>
          <w:color w:val="000000"/>
        </w:rPr>
        <w:t>So</w:t>
      </w:r>
      <w:proofErr w:type="gramEnd"/>
      <w:r>
        <w:rPr>
          <w:rFonts w:ascii="Helvetica Neue" w:hAnsi="Helvetica Neue"/>
          <w:color w:val="000000"/>
        </w:rPr>
        <w:t xml:space="preserve"> what about you? Do you want to get a good grade on God's report card? I do. </w:t>
      </w:r>
      <w:proofErr w:type="gramStart"/>
      <w:r>
        <w:rPr>
          <w:rFonts w:ascii="Helvetica Neue" w:hAnsi="Helvetica Neue"/>
          <w:color w:val="000000"/>
        </w:rPr>
        <w:t>So</w:t>
      </w:r>
      <w:proofErr w:type="gramEnd"/>
      <w:r>
        <w:rPr>
          <w:rFonts w:ascii="Helvetica Neue" w:hAnsi="Helvetica Neue"/>
          <w:color w:val="000000"/>
        </w:rPr>
        <w:t xml:space="preserve"> let's pray and ask God how we can start helping the people around us who need help.</w:t>
      </w:r>
    </w:p>
    <w:p w14:paraId="23307102" w14:textId="77777777" w:rsidR="008A7FCE" w:rsidRDefault="008A7FCE" w:rsidP="00590B4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Helvetica Neue" w:hAnsi="Helvetica Neue"/>
          <w:color w:val="000000"/>
        </w:rPr>
      </w:pPr>
    </w:p>
    <w:p w14:paraId="13E3CBCB" w14:textId="0C4D0438" w:rsidR="008A7FCE" w:rsidRPr="001A78B7" w:rsidRDefault="008A7FCE" w:rsidP="004A3F76">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color w:val="000000"/>
        </w:rPr>
      </w:pPr>
      <w:r w:rsidRPr="001A78B7">
        <w:rPr>
          <w:color w:val="000000"/>
        </w:rPr>
        <w:t>Adult</w:t>
      </w:r>
    </w:p>
    <w:p w14:paraId="5FEAF1C5" w14:textId="6B868596" w:rsidR="004A3F76" w:rsidRPr="004A3F76" w:rsidRDefault="004A3F76" w:rsidP="004A3F76">
      <w:pPr>
        <w:spacing w:after="375"/>
        <w:rPr>
          <w:rFonts w:ascii="Times New Roman" w:eastAsia="Times New Roman" w:hAnsi="Times New Roman" w:cs="Times New Roman"/>
          <w:color w:val="000000"/>
          <w:kern w:val="0"/>
          <w14:ligatures w14:val="none"/>
        </w:rPr>
      </w:pPr>
      <w:r w:rsidRPr="004A3F76">
        <w:rPr>
          <w:rFonts w:ascii="Times New Roman" w:eastAsia="Times New Roman" w:hAnsi="Times New Roman" w:cs="Times New Roman"/>
          <w:i/>
          <w:iCs/>
          <w:color w:val="000000"/>
          <w:kern w:val="0"/>
          <w14:ligatures w14:val="none"/>
        </w:rPr>
        <w:t xml:space="preserve">On the last Sunday of the liturgical year, Catholics celebrate the Solemnity of Christ the King. A relative newcomer to the Church calendar — established in the 20th century — this feast is designed to give special recognition to the dominion Christ our Lord has over all aspects of our lives. But why and how did it come about? And why is it so important </w:t>
      </w:r>
      <w:proofErr w:type="gramStart"/>
      <w:r w:rsidRPr="004A3F76">
        <w:rPr>
          <w:rFonts w:ascii="Times New Roman" w:eastAsia="Times New Roman" w:hAnsi="Times New Roman" w:cs="Times New Roman"/>
          <w:i/>
          <w:iCs/>
          <w:color w:val="000000"/>
          <w:kern w:val="0"/>
          <w14:ligatures w14:val="none"/>
        </w:rPr>
        <w:t>today?</w:t>
      </w:r>
      <w:r w:rsidR="001A78B7">
        <w:rPr>
          <w:rFonts w:ascii="Times New Roman" w:eastAsia="Times New Roman" w:hAnsi="Times New Roman" w:cs="Times New Roman"/>
          <w:color w:val="000000"/>
          <w:kern w:val="0"/>
          <w14:ligatures w14:val="none"/>
        </w:rPr>
        <w:t>\</w:t>
      </w:r>
      <w:proofErr w:type="gramEnd"/>
      <w:r w:rsidR="005002E5">
        <w:rPr>
          <w:rFonts w:ascii="Times New Roman" w:eastAsia="Times New Roman" w:hAnsi="Times New Roman" w:cs="Times New Roman"/>
          <w:color w:val="000000"/>
          <w:kern w:val="0"/>
          <w14:ligatures w14:val="none"/>
        </w:rPr>
        <w:br/>
      </w:r>
      <w:r w:rsidRPr="004A3F76">
        <w:rPr>
          <w:rFonts w:ascii="Times New Roman" w:eastAsia="Times New Roman" w:hAnsi="Times New Roman" w:cs="Times New Roman"/>
          <w:color w:val="000000"/>
          <w:kern w:val="0"/>
          <w14:ligatures w14:val="none"/>
        </w:rPr>
        <w:t xml:space="preserve">When Cardinal </w:t>
      </w:r>
      <w:proofErr w:type="spellStart"/>
      <w:r w:rsidRPr="004A3F76">
        <w:rPr>
          <w:rFonts w:ascii="Times New Roman" w:eastAsia="Times New Roman" w:hAnsi="Times New Roman" w:cs="Times New Roman"/>
          <w:color w:val="000000"/>
          <w:kern w:val="0"/>
          <w14:ligatures w14:val="none"/>
        </w:rPr>
        <w:t>Ambrogio</w:t>
      </w:r>
      <w:proofErr w:type="spellEnd"/>
      <w:r w:rsidRPr="004A3F76">
        <w:rPr>
          <w:rFonts w:ascii="Times New Roman" w:eastAsia="Times New Roman" w:hAnsi="Times New Roman" w:cs="Times New Roman"/>
          <w:color w:val="000000"/>
          <w:kern w:val="0"/>
          <w14:ligatures w14:val="none"/>
        </w:rPr>
        <w:t xml:space="preserve"> Achille </w:t>
      </w:r>
      <w:proofErr w:type="spellStart"/>
      <w:r w:rsidRPr="004A3F76">
        <w:rPr>
          <w:rFonts w:ascii="Times New Roman" w:eastAsia="Times New Roman" w:hAnsi="Times New Roman" w:cs="Times New Roman"/>
          <w:color w:val="000000"/>
          <w:kern w:val="0"/>
          <w14:ligatures w14:val="none"/>
        </w:rPr>
        <w:t>Ratti</w:t>
      </w:r>
      <w:proofErr w:type="spellEnd"/>
      <w:r w:rsidRPr="004A3F76">
        <w:rPr>
          <w:rFonts w:ascii="Times New Roman" w:eastAsia="Times New Roman" w:hAnsi="Times New Roman" w:cs="Times New Roman"/>
          <w:color w:val="000000"/>
          <w:kern w:val="0"/>
          <w14:ligatures w14:val="none"/>
        </w:rPr>
        <w:t xml:space="preserve"> was elected pope and took the name Pope Pius XI, much of the world was in shambles. The year was 1922, and while the bloodletting of World War I (1914-1918) had ended, widespread peace and tranquility were not evident.</w:t>
      </w:r>
      <w:r w:rsidR="005002E5">
        <w:rPr>
          <w:rFonts w:ascii="Times New Roman" w:eastAsia="Times New Roman" w:hAnsi="Times New Roman" w:cs="Times New Roman"/>
          <w:color w:val="000000"/>
          <w:kern w:val="0"/>
          <w14:ligatures w14:val="none"/>
        </w:rPr>
        <w:br/>
      </w:r>
      <w:r w:rsidRPr="004A3F76">
        <w:rPr>
          <w:rFonts w:ascii="Times New Roman" w:eastAsia="Times New Roman" w:hAnsi="Times New Roman" w:cs="Times New Roman"/>
          <w:color w:val="000000"/>
          <w:kern w:val="0"/>
          <w14:ligatures w14:val="none"/>
        </w:rPr>
        <w:t xml:space="preserve">The war to end all wars had been especially devastating to England and the countries of continental Europe. Additionally, the overthrow of the Romanov tsars by the Russian Revolution had created great upheaval in Russia and brought immense suffering. Governments were in economic chaos, unemployment was rampant and people in many places were literally starving to </w:t>
      </w:r>
      <w:proofErr w:type="spellStart"/>
      <w:proofErr w:type="gramStart"/>
      <w:r w:rsidRPr="004A3F76">
        <w:rPr>
          <w:rFonts w:ascii="Times New Roman" w:eastAsia="Times New Roman" w:hAnsi="Times New Roman" w:cs="Times New Roman"/>
          <w:color w:val="000000"/>
          <w:kern w:val="0"/>
          <w14:ligatures w14:val="none"/>
        </w:rPr>
        <w:t>death.The</w:t>
      </w:r>
      <w:proofErr w:type="spellEnd"/>
      <w:proofErr w:type="gramEnd"/>
      <w:r w:rsidRPr="004A3F76">
        <w:rPr>
          <w:rFonts w:ascii="Times New Roman" w:eastAsia="Times New Roman" w:hAnsi="Times New Roman" w:cs="Times New Roman"/>
          <w:color w:val="000000"/>
          <w:kern w:val="0"/>
          <w14:ligatures w14:val="none"/>
        </w:rPr>
        <w:t xml:space="preserve"> stability of the old social and political orders that had embraced royal houses and crowned heads of state were crumbling. The victorious warring powers sought severe penalties and unreasonable reparations from the vanquished Germans through the Treaty of Versailles.</w:t>
      </w:r>
    </w:p>
    <w:p w14:paraId="2F11D594" w14:textId="3C2230F5" w:rsidR="004A3F76" w:rsidRPr="004A3F76" w:rsidRDefault="004A3F76" w:rsidP="004A3F76">
      <w:pPr>
        <w:spacing w:after="375"/>
        <w:rPr>
          <w:rFonts w:ascii="Times New Roman" w:eastAsia="Times New Roman" w:hAnsi="Times New Roman" w:cs="Times New Roman"/>
          <w:color w:val="000000"/>
          <w:kern w:val="0"/>
          <w14:ligatures w14:val="none"/>
        </w:rPr>
      </w:pPr>
      <w:r w:rsidRPr="004A3F76">
        <w:rPr>
          <w:rFonts w:ascii="Times New Roman" w:eastAsia="Times New Roman" w:hAnsi="Times New Roman" w:cs="Times New Roman"/>
          <w:color w:val="000000"/>
          <w:kern w:val="0"/>
          <w14:ligatures w14:val="none"/>
        </w:rPr>
        <w:lastRenderedPageBreak/>
        <w:t xml:space="preserve">Pessimism, a sense of helplessness compounded by hatred among the nations, was overwhelming. The time was ripe for the rise of </w:t>
      </w:r>
      <w:proofErr w:type="gramStart"/>
      <w:r w:rsidRPr="004A3F76">
        <w:rPr>
          <w:rFonts w:ascii="Times New Roman" w:eastAsia="Times New Roman" w:hAnsi="Times New Roman" w:cs="Times New Roman"/>
          <w:color w:val="000000"/>
          <w:kern w:val="0"/>
          <w14:ligatures w14:val="none"/>
        </w:rPr>
        <w:t>tyrants, and</w:t>
      </w:r>
      <w:proofErr w:type="gramEnd"/>
      <w:r w:rsidRPr="004A3F76">
        <w:rPr>
          <w:rFonts w:ascii="Times New Roman" w:eastAsia="Times New Roman" w:hAnsi="Times New Roman" w:cs="Times New Roman"/>
          <w:color w:val="000000"/>
          <w:kern w:val="0"/>
          <w14:ligatures w14:val="none"/>
        </w:rPr>
        <w:t xml:space="preserve"> rise they did. The festering philosophies of fascism, National Socialism (the Nazis) and communism now spawned the likes of Benito Mussolini, Adolf </w:t>
      </w:r>
      <w:proofErr w:type="gramStart"/>
      <w:r w:rsidRPr="004A3F76">
        <w:rPr>
          <w:rFonts w:ascii="Times New Roman" w:eastAsia="Times New Roman" w:hAnsi="Times New Roman" w:cs="Times New Roman"/>
          <w:color w:val="000000"/>
          <w:kern w:val="0"/>
          <w14:ligatures w14:val="none"/>
        </w:rPr>
        <w:t>Hitler</w:t>
      </w:r>
      <w:proofErr w:type="gramEnd"/>
      <w:r w:rsidRPr="004A3F76">
        <w:rPr>
          <w:rFonts w:ascii="Times New Roman" w:eastAsia="Times New Roman" w:hAnsi="Times New Roman" w:cs="Times New Roman"/>
          <w:color w:val="000000"/>
          <w:kern w:val="0"/>
          <w14:ligatures w14:val="none"/>
        </w:rPr>
        <w:t xml:space="preserve"> and Joseph Stalin. Pope Pius XI’s predecessor, Pope Benedict XV, had warned about this prophetically in 1920 when he wrote, “There can be no stable peace or lasting treaties, though made after long and difficult negotiations and duly signed, unless there be a return of mutual charity to appease hate and banish enmity.”</w:t>
      </w:r>
      <w:r w:rsidR="00983E7B">
        <w:rPr>
          <w:rFonts w:ascii="Times New Roman" w:eastAsia="Times New Roman" w:hAnsi="Times New Roman" w:cs="Times New Roman"/>
          <w:color w:val="000000"/>
          <w:kern w:val="0"/>
          <w14:ligatures w14:val="none"/>
        </w:rPr>
        <w:br/>
      </w:r>
      <w:r w:rsidRPr="004A3F76">
        <w:rPr>
          <w:rFonts w:ascii="Times New Roman" w:eastAsia="Times New Roman" w:hAnsi="Times New Roman" w:cs="Times New Roman"/>
          <w:color w:val="000000"/>
          <w:kern w:val="0"/>
          <w14:ligatures w14:val="none"/>
        </w:rPr>
        <w:t xml:space="preserve">In their distress, people clung to anyone who offered them hope, offered some kind of direction out of the chaos and promised to put food on their tables. They gravitated to the emerging dictators, and as they </w:t>
      </w:r>
      <w:proofErr w:type="gramStart"/>
      <w:r w:rsidRPr="004A3F76">
        <w:rPr>
          <w:rFonts w:ascii="Times New Roman" w:eastAsia="Times New Roman" w:hAnsi="Times New Roman" w:cs="Times New Roman"/>
          <w:color w:val="000000"/>
          <w:kern w:val="0"/>
          <w14:ligatures w14:val="none"/>
        </w:rPr>
        <w:t>did</w:t>
      </w:r>
      <w:proofErr w:type="gramEnd"/>
      <w:r w:rsidRPr="004A3F76">
        <w:rPr>
          <w:rFonts w:ascii="Times New Roman" w:eastAsia="Times New Roman" w:hAnsi="Times New Roman" w:cs="Times New Roman"/>
          <w:color w:val="000000"/>
          <w:kern w:val="0"/>
          <w14:ligatures w14:val="none"/>
        </w:rPr>
        <w:t xml:space="preserve"> they often sought to be self-sufficient to the exclusion of God from their everyday lives.</w:t>
      </w:r>
      <w:r w:rsidR="00762D85">
        <w:rPr>
          <w:rFonts w:ascii="Times New Roman" w:eastAsia="Times New Roman" w:hAnsi="Times New Roman" w:cs="Times New Roman"/>
          <w:color w:val="000000"/>
          <w:kern w:val="0"/>
          <w14:ligatures w14:val="none"/>
        </w:rPr>
        <w:br/>
      </w:r>
      <w:r w:rsidRPr="004A3F76">
        <w:rPr>
          <w:rFonts w:ascii="Times New Roman" w:eastAsia="Times New Roman" w:hAnsi="Times New Roman" w:cs="Times New Roman"/>
          <w:color w:val="000000"/>
          <w:kern w:val="0"/>
          <w14:ligatures w14:val="none"/>
        </w:rPr>
        <w:t xml:space="preserve">Many considered the basics of morality and the teachings of the Church to be out of date, no longer relevant in 20th-century society. Modern thinking allowed that, at most, Christ might be king in the private life of the individual, but certainly not in the public </w:t>
      </w:r>
      <w:proofErr w:type="gramStart"/>
      <w:r w:rsidRPr="004A3F76">
        <w:rPr>
          <w:rFonts w:ascii="Times New Roman" w:eastAsia="Times New Roman" w:hAnsi="Times New Roman" w:cs="Times New Roman"/>
          <w:color w:val="000000"/>
          <w:kern w:val="0"/>
          <w14:ligatures w14:val="none"/>
        </w:rPr>
        <w:t>world.</w:t>
      </w:r>
      <w:r w:rsidR="00762D85">
        <w:rPr>
          <w:rFonts w:ascii="Times New Roman" w:eastAsia="Times New Roman" w:hAnsi="Times New Roman" w:cs="Times New Roman"/>
          <w:color w:val="000000"/>
          <w:kern w:val="0"/>
          <w14:ligatures w14:val="none"/>
        </w:rPr>
        <w:t>|</w:t>
      </w:r>
      <w:proofErr w:type="gramEnd"/>
      <w:r w:rsidR="00762D85">
        <w:rPr>
          <w:rFonts w:ascii="Times New Roman" w:eastAsia="Times New Roman" w:hAnsi="Times New Roman" w:cs="Times New Roman"/>
          <w:color w:val="000000"/>
          <w:kern w:val="0"/>
          <w14:ligatures w14:val="none"/>
        </w:rPr>
        <w:t>}</w:t>
      </w:r>
      <w:r w:rsidR="00762D85">
        <w:rPr>
          <w:rFonts w:ascii="Times New Roman" w:eastAsia="Times New Roman" w:hAnsi="Times New Roman" w:cs="Times New Roman"/>
          <w:color w:val="000000"/>
          <w:kern w:val="0"/>
          <w14:ligatures w14:val="none"/>
        </w:rPr>
        <w:br/>
      </w:r>
      <w:r w:rsidRPr="004A3F76">
        <w:rPr>
          <w:rFonts w:ascii="Times New Roman" w:eastAsia="Times New Roman" w:hAnsi="Times New Roman" w:cs="Times New Roman"/>
          <w:color w:val="000000"/>
          <w:kern w:val="0"/>
          <w14:ligatures w14:val="none"/>
        </w:rPr>
        <w:t>Some political regimes advocated the banishment of Jesus altogether, not only from society, but from the family as well. As nations were reborn and governments restructured, their foundations, policies and laws were often being fashioned without regard to Christian principles.</w:t>
      </w:r>
    </w:p>
    <w:p w14:paraId="6022B1DB" w14:textId="0EACC1FD" w:rsidR="00590B4A" w:rsidRDefault="004A3F76" w:rsidP="00F82E19">
      <w:pPr>
        <w:spacing w:after="375"/>
        <w:outlineLvl w:val="2"/>
        <w:rPr>
          <w:rFonts w:ascii="Times New Roman" w:eastAsia="Times New Roman" w:hAnsi="Times New Roman" w:cs="Times New Roman"/>
          <w:color w:val="000000"/>
          <w:kern w:val="0"/>
          <w14:ligatures w14:val="none"/>
        </w:rPr>
      </w:pPr>
      <w:r w:rsidRPr="004A3F76">
        <w:rPr>
          <w:rFonts w:ascii="Times New Roman" w:eastAsia="Times New Roman" w:hAnsi="Times New Roman" w:cs="Times New Roman"/>
          <w:color w:val="000000"/>
          <w:kern w:val="0"/>
          <w14:ligatures w14:val="none"/>
        </w:rPr>
        <w:t>Affirming Christ’s Kingship</w:t>
      </w:r>
      <w:r w:rsidR="00206DA9">
        <w:rPr>
          <w:rFonts w:ascii="Times New Roman" w:eastAsia="Times New Roman" w:hAnsi="Times New Roman" w:cs="Times New Roman"/>
          <w:color w:val="000000"/>
          <w:kern w:val="0"/>
          <w14:ligatures w14:val="none"/>
        </w:rPr>
        <w:br/>
      </w:r>
      <w:r w:rsidRPr="004A3F76">
        <w:rPr>
          <w:rFonts w:ascii="Times New Roman" w:eastAsia="Times New Roman" w:hAnsi="Times New Roman" w:cs="Times New Roman"/>
          <w:color w:val="000000"/>
          <w:kern w:val="0"/>
          <w14:ligatures w14:val="none"/>
        </w:rPr>
        <w:t>In all these developments, the new Pope Pius XI saw that people were denying Christ in favor of a lifestyle dominated by secularism, material advantage and false hope created by the tyrants.</w:t>
      </w:r>
      <w:r w:rsidR="00206DA9">
        <w:rPr>
          <w:rFonts w:ascii="Times New Roman" w:eastAsia="Times New Roman" w:hAnsi="Times New Roman" w:cs="Times New Roman"/>
          <w:color w:val="000000"/>
          <w:kern w:val="0"/>
          <w14:ligatures w14:val="none"/>
        </w:rPr>
        <w:br/>
      </w:r>
      <w:r w:rsidRPr="004A3F76">
        <w:rPr>
          <w:rFonts w:ascii="Times New Roman" w:eastAsia="Times New Roman" w:hAnsi="Times New Roman" w:cs="Times New Roman"/>
          <w:color w:val="000000"/>
          <w:kern w:val="0"/>
          <w14:ligatures w14:val="none"/>
        </w:rPr>
        <w:t xml:space="preserve">In 1925, the Church celebrated a jubilee year in honor of the 1,600th anniversary of the Council of Nicaea. The council fathers taking part in that ancient gathering in A.D. 325 had affirmed the full divinity of Jesus Christ as God the Son, one in being with God the Father. Their pronouncement became a creed that was later expanded into what we now call the Nicene Creed, which we still profess at Mass every </w:t>
      </w:r>
      <w:proofErr w:type="spellStart"/>
      <w:r w:rsidRPr="004A3F76">
        <w:rPr>
          <w:rFonts w:ascii="Times New Roman" w:eastAsia="Times New Roman" w:hAnsi="Times New Roman" w:cs="Times New Roman"/>
          <w:color w:val="000000"/>
          <w:kern w:val="0"/>
          <w14:ligatures w14:val="none"/>
        </w:rPr>
        <w:t>Sunday.Throughout</w:t>
      </w:r>
      <w:proofErr w:type="spellEnd"/>
      <w:r w:rsidRPr="004A3F76">
        <w:rPr>
          <w:rFonts w:ascii="Times New Roman" w:eastAsia="Times New Roman" w:hAnsi="Times New Roman" w:cs="Times New Roman"/>
          <w:color w:val="000000"/>
          <w:kern w:val="0"/>
          <w14:ligatures w14:val="none"/>
        </w:rPr>
        <w:t xml:space="preserve"> the anniversary year, Pope Pius constantly emphasized the kingship of Christ as declared in the Creed: “His kingdom will have no end.” </w:t>
      </w:r>
      <w:r w:rsidR="0028509E">
        <w:rPr>
          <w:rFonts w:ascii="Times New Roman" w:eastAsia="Times New Roman" w:hAnsi="Times New Roman" w:cs="Times New Roman"/>
          <w:color w:val="000000"/>
          <w:kern w:val="0"/>
          <w14:ligatures w14:val="none"/>
        </w:rPr>
        <w:br/>
      </w:r>
      <w:r w:rsidRPr="004A3F76">
        <w:rPr>
          <w:rFonts w:ascii="Times New Roman" w:eastAsia="Times New Roman" w:hAnsi="Times New Roman" w:cs="Times New Roman"/>
          <w:color w:val="000000"/>
          <w:kern w:val="0"/>
          <w14:ligatures w14:val="none"/>
        </w:rPr>
        <w:t>On Dec. 11 of the jubilee year, and in order to acknowledge perpetually the supremacy of Jesus Christ over all men, nations and earthly allegiances, the pope issued the encyclical </w:t>
      </w:r>
      <w:proofErr w:type="spellStart"/>
      <w:r w:rsidRPr="004A3F76">
        <w:rPr>
          <w:rFonts w:ascii="Times New Roman" w:eastAsia="Times New Roman" w:hAnsi="Times New Roman" w:cs="Times New Roman"/>
          <w:i/>
          <w:iCs/>
          <w:color w:val="000000"/>
          <w:kern w:val="0"/>
          <w14:ligatures w14:val="none"/>
        </w:rPr>
        <w:t>Quas</w:t>
      </w:r>
      <w:proofErr w:type="spellEnd"/>
      <w:r w:rsidRPr="004A3F76">
        <w:rPr>
          <w:rFonts w:ascii="Times New Roman" w:eastAsia="Times New Roman" w:hAnsi="Times New Roman" w:cs="Times New Roman"/>
          <w:i/>
          <w:iCs/>
          <w:color w:val="000000"/>
          <w:kern w:val="0"/>
          <w14:ligatures w14:val="none"/>
        </w:rPr>
        <w:t xml:space="preserve"> </w:t>
      </w:r>
      <w:proofErr w:type="spellStart"/>
      <w:r w:rsidRPr="004A3F76">
        <w:rPr>
          <w:rFonts w:ascii="Times New Roman" w:eastAsia="Times New Roman" w:hAnsi="Times New Roman" w:cs="Times New Roman"/>
          <w:i/>
          <w:iCs/>
          <w:color w:val="000000"/>
          <w:kern w:val="0"/>
          <w14:ligatures w14:val="none"/>
        </w:rPr>
        <w:t>Primas</w:t>
      </w:r>
      <w:proofErr w:type="spellEnd"/>
      <w:r w:rsidRPr="004A3F76">
        <w:rPr>
          <w:rFonts w:ascii="Times New Roman" w:eastAsia="Times New Roman" w:hAnsi="Times New Roman" w:cs="Times New Roman"/>
          <w:color w:val="000000"/>
          <w:kern w:val="0"/>
          <w14:ligatures w14:val="none"/>
        </w:rPr>
        <w:t xml:space="preserve">, which added the feast of “Our Lord Jesus Christ the King” to the annual Church liturgical </w:t>
      </w:r>
      <w:r w:rsidR="00BF4940">
        <w:rPr>
          <w:rFonts w:ascii="Times New Roman" w:eastAsia="Times New Roman" w:hAnsi="Times New Roman" w:cs="Times New Roman"/>
          <w:color w:val="000000"/>
          <w:kern w:val="0"/>
          <w14:ligatures w14:val="none"/>
        </w:rPr>
        <w:br/>
      </w:r>
      <w:r w:rsidRPr="004A3F76">
        <w:rPr>
          <w:rFonts w:ascii="Times New Roman" w:eastAsia="Times New Roman" w:hAnsi="Times New Roman" w:cs="Times New Roman"/>
          <w:color w:val="000000"/>
          <w:kern w:val="0"/>
          <w14:ligatures w14:val="none"/>
        </w:rPr>
        <w:t>In his encyclical, the pope noted that the continuing disorder of that era, what he called “the plague of society,” had long been festering and was the result of nations rejecting Christ. Later in the encyclical the pontiff pointedly reminded national governments, “Christ, who has been cast out of public life, despised, neglected and ignored, will most severely avenge these insults; for His kingly dignity demands that the State should take account of the commandments of God and of Christian principles, both in making laws and in administering justice, and also in providing for the young a sound moral education” (No. 32).</w:t>
      </w:r>
      <w:r w:rsidR="00BF4940">
        <w:rPr>
          <w:rFonts w:ascii="Times New Roman" w:eastAsia="Times New Roman" w:hAnsi="Times New Roman" w:cs="Times New Roman"/>
          <w:color w:val="000000"/>
          <w:kern w:val="0"/>
          <w14:ligatures w14:val="none"/>
        </w:rPr>
        <w:t xml:space="preserve"> </w:t>
      </w:r>
      <w:r w:rsidR="00F82E19">
        <w:rPr>
          <w:rFonts w:ascii="Times New Roman" w:eastAsia="Times New Roman" w:hAnsi="Times New Roman" w:cs="Times New Roman"/>
          <w:color w:val="000000"/>
          <w:kern w:val="0"/>
          <w14:ligatures w14:val="none"/>
        </w:rPr>
        <w:br/>
      </w:r>
      <w:r w:rsidRPr="004A3F76">
        <w:rPr>
          <w:rFonts w:ascii="Times New Roman" w:eastAsia="Times New Roman" w:hAnsi="Times New Roman" w:cs="Times New Roman"/>
          <w:color w:val="000000"/>
          <w:kern w:val="0"/>
          <w14:ligatures w14:val="none"/>
        </w:rPr>
        <w:t xml:space="preserve">The pope instructed the faithful to use this annual celebration as a time to consecrate themselves, or renew their consecration to, the Sacred Heart of Jesus, explicitly tying the celebration to devotion to the Sacred Heart and to the living Christ in the Eucharist. </w:t>
      </w:r>
    </w:p>
    <w:p w14:paraId="0EAE3CCB" w14:textId="754F24B4" w:rsidR="00F82E19" w:rsidRDefault="008C2FB7" w:rsidP="00F82E19">
      <w:pPr>
        <w:spacing w:after="375"/>
        <w:outlineLvl w:val="2"/>
        <w:rPr>
          <w:rFonts w:ascii="Times New Roman" w:eastAsia="Times New Roman" w:hAnsi="Times New Roman" w:cs="Times New Roman"/>
          <w:color w:val="000000"/>
          <w:kern w:val="0"/>
          <w14:ligatures w14:val="none"/>
        </w:rPr>
      </w:pPr>
      <w:r>
        <w:rPr>
          <w:rFonts w:ascii="Times New Roman" w:eastAsia="Times New Roman" w:hAnsi="Times New Roman" w:cs="Times New Roman"/>
          <w:color w:val="000000"/>
          <w:kern w:val="0"/>
          <w14:ligatures w14:val="none"/>
        </w:rPr>
        <w:t>Did you know that Kyiv was blacked out yesterday because it was the 90</w:t>
      </w:r>
      <w:r w:rsidRPr="008C2FB7">
        <w:rPr>
          <w:rFonts w:ascii="Times New Roman" w:eastAsia="Times New Roman" w:hAnsi="Times New Roman" w:cs="Times New Roman"/>
          <w:color w:val="000000"/>
          <w:kern w:val="0"/>
          <w:vertAlign w:val="superscript"/>
          <w14:ligatures w14:val="none"/>
        </w:rPr>
        <w:t>th</w:t>
      </w:r>
      <w:r>
        <w:rPr>
          <w:rFonts w:ascii="Times New Roman" w:eastAsia="Times New Roman" w:hAnsi="Times New Roman" w:cs="Times New Roman"/>
          <w:color w:val="000000"/>
          <w:kern w:val="0"/>
          <w14:ligatures w14:val="none"/>
        </w:rPr>
        <w:t xml:space="preserve"> anniversary of when Joseph Stalin star</w:t>
      </w:r>
      <w:r w:rsidR="005F4C0E">
        <w:rPr>
          <w:rFonts w:ascii="Times New Roman" w:eastAsia="Times New Roman" w:hAnsi="Times New Roman" w:cs="Times New Roman"/>
          <w:color w:val="000000"/>
          <w:kern w:val="0"/>
          <w14:ligatures w14:val="none"/>
        </w:rPr>
        <w:t>v</w:t>
      </w:r>
      <w:r>
        <w:rPr>
          <w:rFonts w:ascii="Times New Roman" w:eastAsia="Times New Roman" w:hAnsi="Times New Roman" w:cs="Times New Roman"/>
          <w:color w:val="000000"/>
          <w:kern w:val="0"/>
          <w14:ligatures w14:val="none"/>
        </w:rPr>
        <w:t>ed</w:t>
      </w:r>
      <w:r w:rsidR="005F4C0E">
        <w:rPr>
          <w:rFonts w:ascii="Times New Roman" w:eastAsia="Times New Roman" w:hAnsi="Times New Roman" w:cs="Times New Roman"/>
          <w:color w:val="000000"/>
          <w:kern w:val="0"/>
          <w14:ligatures w14:val="none"/>
        </w:rPr>
        <w:t xml:space="preserve"> 4 million Ukrainians to death.</w:t>
      </w:r>
    </w:p>
    <w:p w14:paraId="16C79234" w14:textId="77777777" w:rsidR="00B87483" w:rsidRPr="00B87483" w:rsidRDefault="00B87483" w:rsidP="00FB617B">
      <w:pPr>
        <w:pStyle w:val="NormalWeb"/>
      </w:pPr>
      <w:r>
        <w:rPr>
          <w:rFonts w:ascii="ArialMT" w:hAnsi="ArialMT"/>
        </w:rPr>
        <w:lastRenderedPageBreak/>
        <w:t xml:space="preserve">Today’s feast concludes the Church </w:t>
      </w:r>
      <w:r w:rsidRPr="00B87483">
        <w:t xml:space="preserve">year with this exclamation: Jesus Christ is King. He is the King of Kings. His Kingdom does not follow the model of kingdom we might have in our minds. He is a conquering Messiah, but his army is spiritual, not physical. He battles to restore life, not destroy life. He came down from heaven to bring us to heaven. </w:t>
      </w:r>
    </w:p>
    <w:p w14:paraId="0140A212" w14:textId="77777777" w:rsidR="00B87483" w:rsidRPr="00B87483" w:rsidRDefault="00B87483" w:rsidP="00FB617B">
      <w:pPr>
        <w:pStyle w:val="NormalWeb"/>
      </w:pPr>
      <w:r w:rsidRPr="00B87483">
        <w:t xml:space="preserve">What will we find when we get </w:t>
      </w:r>
      <w:proofErr w:type="gramStart"/>
      <w:r w:rsidRPr="00B87483">
        <w:t>there, when</w:t>
      </w:r>
      <w:proofErr w:type="gramEnd"/>
      <w:r w:rsidRPr="00B87483">
        <w:t xml:space="preserve"> we get to heaven? We really do not know. We only know that it will be radically different than our fondest expectations. “What eye has not seen, and ear has not heard, and what has not entered the human heart, God has prepared for those who love him,” we read in 1 Corinthians 2:9. </w:t>
      </w:r>
    </w:p>
    <w:p w14:paraId="27964377" w14:textId="77777777" w:rsidR="00B87483" w:rsidRPr="00B87483" w:rsidRDefault="00B87483" w:rsidP="00FB617B">
      <w:pPr>
        <w:pStyle w:val="NormalWeb"/>
      </w:pPr>
      <w:r w:rsidRPr="00B87483">
        <w:t xml:space="preserve">The great Anglican scholar C. S. Lewis wrote humorous essay about what we would experience if we were admitted into heaven. He wrote that there would be a triple surprise, more than this, a triple shock. First, Lewis wrote, we would be surprised at the people in heaven. We would be shocked that there are people there we never would have thought would be there. The second surprise would be the shock at realizing there were people we expected to be in heaven who were not there. The third surprise would be that we would be astonished that we were there. </w:t>
      </w:r>
    </w:p>
    <w:p w14:paraId="4AA6E52D" w14:textId="77777777" w:rsidR="00B87483" w:rsidRPr="00B87483" w:rsidRDefault="00B87483" w:rsidP="00FB617B">
      <w:pPr>
        <w:pStyle w:val="NormalWeb"/>
      </w:pPr>
      <w:r w:rsidRPr="00B87483">
        <w:t xml:space="preserve">We Catholics have only recently moved away from our rather arrogant and </w:t>
      </w:r>
      <w:proofErr w:type="spellStart"/>
      <w:proofErr w:type="gramStart"/>
      <w:r w:rsidRPr="00B87483">
        <w:t>self centered</w:t>
      </w:r>
      <w:proofErr w:type="spellEnd"/>
      <w:proofErr w:type="gramEnd"/>
      <w:r w:rsidRPr="00B87483">
        <w:t xml:space="preserve"> view that we have exclusive rights to heaven. </w:t>
      </w:r>
      <w:proofErr w:type="gramStart"/>
      <w:r w:rsidRPr="00B87483">
        <w:t>Sadly</w:t>
      </w:r>
      <w:proofErr w:type="gramEnd"/>
      <w:r w:rsidRPr="00B87483">
        <w:t xml:space="preserve"> there are still some Christians who are ready to exclude others from the reward of the Father. They hear about the goodness of a Mahatma Gandhi, but they cannot get their heads around this. They cannot get themselves to believe that there might be a Hindu in heaven, let alone millions, billions, of good people who were never Christians. That would not follow the rules that the arrogant have made up for determining the Who's Who in heaven. Yes, there is no way to the Father except through the Son, but the Son’s obedience to the Father sacrificing his life for us resulted in the Father and the Son sending the Holy Spirit to all people of good will. These people of good will are those who reach out to others in charity, and in so doing, reach out to the very presence of Christ in others, even if, like the sheep in today's Gospel, they do not recognize Christ. There will be many who have been saved by Christ who did not know Him by that name but who reached out to Him in others. There will be many in heaven whom we would not expect to be there. </w:t>
      </w:r>
    </w:p>
    <w:p w14:paraId="7FB2D67C" w14:textId="77777777" w:rsidR="00B87483" w:rsidRPr="00B87483" w:rsidRDefault="00B87483" w:rsidP="00FB617B">
      <w:pPr>
        <w:pStyle w:val="NormalWeb"/>
      </w:pPr>
      <w:r w:rsidRPr="00B87483">
        <w:t xml:space="preserve">C. S. Lewis's second conjecture is that there will be people missing from heaven whom we expected to be there. In our American denial of death, we try to ease our grief of death by canonizing our Loved Ones who have died. No matter who a person may be, we decide that they are in heaven after their death. For example, teenagers steal a car and then are killed in a horrible car accident. Alcohol and drug s are involved. Yet, their classmates are told that they are with God now. Or Grandpa dies. Children are told that God has taken him. (Don't do that–it makes God an agent of death, not life.) All of this has to more to do with our grief than the reality of God's gifts. Perhaps, and hopefully, the teenagers in the car accident and Grandpa are all with </w:t>
      </w:r>
    </w:p>
    <w:p w14:paraId="0ADB4132" w14:textId="77777777" w:rsidR="00B87483" w:rsidRPr="00B87483" w:rsidRDefault="00B87483" w:rsidP="00FB617B">
      <w:pPr>
        <w:pStyle w:val="NormalWeb"/>
      </w:pPr>
      <w:r w:rsidRPr="00B87483">
        <w:t xml:space="preserve">God in heaven. But their presence in heaven will be determined not by our need for them to be there, but by how well they reached out to Christ in others throughout their lives. Their presence in heaven will be determined by the Just Judge who recognizes those who loved him throughout their lives. This same Just Judge will listen to others pleading that their Loved Ones be fully united to Him. It is a good thing to pray for the dead, as Second Maccabees says. Still, their </w:t>
      </w:r>
      <w:r w:rsidRPr="00B87483">
        <w:lastRenderedPageBreak/>
        <w:t xml:space="preserve">presence in heaven is in God's hands, not ours. The souls of the just are in the hands of God. (Wisdom 3:1). </w:t>
      </w:r>
    </w:p>
    <w:p w14:paraId="1860CF18" w14:textId="77777777" w:rsidR="00B87483" w:rsidRPr="00B87483" w:rsidRDefault="00B87483" w:rsidP="00FB617B">
      <w:pPr>
        <w:pStyle w:val="NormalWeb"/>
      </w:pPr>
      <w:r w:rsidRPr="00B87483">
        <w:t xml:space="preserve">In the second book of the Divine Comedy, the </w:t>
      </w:r>
      <w:proofErr w:type="spellStart"/>
      <w:r w:rsidRPr="00B87483">
        <w:t>Purgatorio</w:t>
      </w:r>
      <w:proofErr w:type="spellEnd"/>
      <w:r w:rsidRPr="00B87483">
        <w:t xml:space="preserve">, Dante Alighieri considered those who are being prepared for heaven. He has a fascinating thought. His consideration is that those who are not in heaven have not developed the ability to receive the fullness of God’s love that is heaven. How is this tolerance of the fire of God's love developed? The tolerance for God's love can only be developed by exposing ourselves to Christ. "But when have we seen you hungry or naked, or ill or imprisoned, Lord?" the souls of those who did not expect to be in heaven asked in today's gospel. "I was present in those who reached out to you for help," the Lord responds. Their exposure to Christ's presence in others afforded them the capacity for receiving his presence in themselves. </w:t>
      </w:r>
    </w:p>
    <w:p w14:paraId="54F57A79" w14:textId="77777777" w:rsidR="00B87483" w:rsidRPr="00B87483" w:rsidRDefault="00B87483" w:rsidP="00FB617B">
      <w:pPr>
        <w:pStyle w:val="NormalWeb"/>
      </w:pPr>
      <w:r w:rsidRPr="00B87483">
        <w:t xml:space="preserve">There will be some who through the prayers of those on earth, will eventually be able to tolerate the vision of God, the Beatific Vision. We call those waiting for this spiritual gift to be fully developed within them souls in purgatory. We pray for them at their funerals, at special Masses we have for our loved ones, and particularly in this, the Month of All Souls. </w:t>
      </w:r>
    </w:p>
    <w:p w14:paraId="68685AFB" w14:textId="77777777" w:rsidR="00B87483" w:rsidRPr="00B87483" w:rsidRDefault="00B87483" w:rsidP="00FB617B">
      <w:pPr>
        <w:pStyle w:val="NormalWeb"/>
      </w:pPr>
      <w:r w:rsidRPr="00B87483">
        <w:t xml:space="preserve">There will also be some who have excluded God from their lives to such a degree that they have made war on His Presence in their lives. They will not be capable of tolerating his Love because they have not developed the slightest place for His Love within them. Those who will never receive the Beatific Vision are those who for all eternity do not want to receive the Beatific Vision. They have condemned themselves. </w:t>
      </w:r>
    </w:p>
    <w:p w14:paraId="06774606" w14:textId="77777777" w:rsidR="00B87483" w:rsidRPr="00B87483" w:rsidRDefault="00B87483" w:rsidP="00FB617B">
      <w:pPr>
        <w:pStyle w:val="NormalWeb"/>
      </w:pPr>
      <w:r w:rsidRPr="00B87483">
        <w:t xml:space="preserve">In his wit, C. S. Lewis says that the third surprise we would have if we took stock of the souls in heaven would be learning that we are there. When we are honest with ourselves, we are </w:t>
      </w:r>
      <w:proofErr w:type="gramStart"/>
      <w:r w:rsidRPr="00B87483">
        <w:t>well aware</w:t>
      </w:r>
      <w:proofErr w:type="gramEnd"/>
      <w:r w:rsidRPr="00B87483">
        <w:t xml:space="preserve"> of the many times that we have turned from God. Our sins are very clear to us. What we are not so aware of is the extent of God's mercy. He sees that as charity which we, though His grace, have developed as </w:t>
      </w:r>
      <w:proofErr w:type="gramStart"/>
      <w:r w:rsidRPr="00B87483">
        <w:t>life style</w:t>
      </w:r>
      <w:proofErr w:type="gramEnd"/>
      <w:r w:rsidRPr="00B87483">
        <w:t xml:space="preserve">. He sees the ways that we have allowed Him to immerse us in Christianity to such an extent that we reach out to him without even recognizing His presence. He sees the ways that we do that which is only natural for us, the ways that Christianity has become a natural way of life for us. This continual grace in our lives pointing us to His Presence in others is a great mercy. He allows us to replace with love that which we have destroyed with selfishness and sin. We live in His mercy. </w:t>
      </w:r>
    </w:p>
    <w:p w14:paraId="28C60ACE" w14:textId="77777777" w:rsidR="00B87483" w:rsidRPr="00B87483" w:rsidRDefault="00B87483" w:rsidP="00FB617B">
      <w:pPr>
        <w:pStyle w:val="NormalWeb"/>
      </w:pPr>
      <w:r w:rsidRPr="00B87483">
        <w:t xml:space="preserve">During the last twelve months we have followed the life of Jesus our Lord from the prophesies of last Advent, through his birth, mission, </w:t>
      </w:r>
      <w:proofErr w:type="gramStart"/>
      <w:r w:rsidRPr="00B87483">
        <w:t>death</w:t>
      </w:r>
      <w:proofErr w:type="gramEnd"/>
      <w:r w:rsidRPr="00B87483">
        <w:t xml:space="preserve"> and resurrection. We </w:t>
      </w:r>
    </w:p>
    <w:p w14:paraId="50994445" w14:textId="77777777" w:rsidR="00B87483" w:rsidRPr="00B87483" w:rsidRDefault="00B87483" w:rsidP="00FB617B">
      <w:pPr>
        <w:pStyle w:val="NormalWeb"/>
      </w:pPr>
      <w:r w:rsidRPr="00B87483">
        <w:t xml:space="preserve">have prayed over the message of His life as well as His teachings. Now, at the conclusion to the year we beg Him to help us recognize Him in our world and to acknowledge His presence by reaching out to Him on others. We seek the mercy of His continual grace drawing us out of ourselves and into His presence in the needy of his Kingdom. </w:t>
      </w:r>
    </w:p>
    <w:p w14:paraId="22DCF731" w14:textId="77777777" w:rsidR="00B87483" w:rsidRPr="00B87483" w:rsidRDefault="00B87483" w:rsidP="00FB617B">
      <w:pPr>
        <w:pStyle w:val="NormalWeb"/>
      </w:pPr>
      <w:r w:rsidRPr="00B87483">
        <w:t xml:space="preserve">Christ is our King. May we be true members of his Kingdom. </w:t>
      </w:r>
    </w:p>
    <w:p w14:paraId="044193F8" w14:textId="77777777" w:rsidR="00B87483" w:rsidRPr="00590B4A" w:rsidRDefault="00B87483" w:rsidP="00F82E19">
      <w:pPr>
        <w:spacing w:after="375"/>
        <w:outlineLvl w:val="2"/>
        <w:rPr>
          <w:rFonts w:ascii="Times New Roman" w:eastAsia="Times New Roman" w:hAnsi="Times New Roman" w:cs="Times New Roman"/>
          <w:kern w:val="0"/>
          <w14:ligatures w14:val="none"/>
        </w:rPr>
      </w:pPr>
    </w:p>
    <w:p w14:paraId="405471DF" w14:textId="77777777" w:rsidR="00590B4A" w:rsidRDefault="00590B4A" w:rsidP="00590B4A">
      <w:pPr>
        <w:spacing w:before="100" w:beforeAutospacing="1" w:after="100" w:afterAutospacing="1"/>
        <w:rPr>
          <w:rFonts w:ascii="ArialMT" w:eastAsia="Times New Roman" w:hAnsi="ArialMT" w:cs="Times New Roman"/>
          <w:color w:val="212121"/>
          <w:kern w:val="0"/>
          <w14:ligatures w14:val="none"/>
        </w:rPr>
      </w:pPr>
    </w:p>
    <w:p w14:paraId="00CB3583" w14:textId="77777777" w:rsidR="00590B4A" w:rsidRDefault="00590B4A" w:rsidP="00590B4A">
      <w:pPr>
        <w:spacing w:before="100" w:beforeAutospacing="1" w:after="100" w:afterAutospacing="1"/>
        <w:rPr>
          <w:rFonts w:ascii="ArialMT" w:eastAsia="Times New Roman" w:hAnsi="ArialMT" w:cs="Times New Roman"/>
          <w:color w:val="212121"/>
          <w:kern w:val="0"/>
          <w14:ligatures w14:val="none"/>
        </w:rPr>
      </w:pPr>
    </w:p>
    <w:p w14:paraId="2E0E0D3B" w14:textId="02A14B1C"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I</w:t>
      </w:r>
      <w:r>
        <w:rPr>
          <w:rFonts w:ascii="ArialMT" w:eastAsia="Times New Roman" w:hAnsi="ArialMT" w:cs="Times New Roman"/>
          <w:color w:val="212121"/>
          <w:kern w:val="0"/>
          <w14:ligatures w14:val="none"/>
        </w:rPr>
        <w:t>I</w:t>
      </w:r>
      <w:r w:rsidRPr="00590B4A">
        <w:rPr>
          <w:rFonts w:ascii="ArialMT" w:eastAsia="Times New Roman" w:hAnsi="ArialMT" w:cs="Times New Roman"/>
          <w:color w:val="212121"/>
          <w:kern w:val="0"/>
          <w14:ligatures w14:val="none"/>
        </w:rPr>
        <w:br/>
        <w:t xml:space="preserve">Over many decades, the little magazine Reader’s Digest has been a reliable source of humor drawn from everyday life. In one issue several years </w:t>
      </w:r>
      <w:proofErr w:type="gramStart"/>
      <w:r w:rsidRPr="00590B4A">
        <w:rPr>
          <w:rFonts w:ascii="ArialMT" w:eastAsia="Times New Roman" w:hAnsi="ArialMT" w:cs="Times New Roman"/>
          <w:color w:val="212121"/>
          <w:kern w:val="0"/>
          <w14:ligatures w14:val="none"/>
        </w:rPr>
        <w:t>ago</w:t>
      </w:r>
      <w:proofErr w:type="gramEnd"/>
      <w:r w:rsidRPr="00590B4A">
        <w:rPr>
          <w:rFonts w:ascii="ArialMT" w:eastAsia="Times New Roman" w:hAnsi="ArialMT" w:cs="Times New Roman"/>
          <w:color w:val="212121"/>
          <w:kern w:val="0"/>
          <w14:ligatures w14:val="none"/>
        </w:rPr>
        <w:t xml:space="preserve"> a nurse wrote in to tell about what was then a new piece of equipment. The nurse worked in a gynecologist’s </w:t>
      </w:r>
      <w:proofErr w:type="gramStart"/>
      <w:r w:rsidRPr="00590B4A">
        <w:rPr>
          <w:rFonts w:ascii="ArialMT" w:eastAsia="Times New Roman" w:hAnsi="ArialMT" w:cs="Times New Roman"/>
          <w:color w:val="212121"/>
          <w:kern w:val="0"/>
          <w14:ligatures w14:val="none"/>
        </w:rPr>
        <w:t>office</w:t>
      </w:r>
      <w:proofErr w:type="gramEnd"/>
      <w:r w:rsidRPr="00590B4A">
        <w:rPr>
          <w:rFonts w:ascii="ArialMT" w:eastAsia="Times New Roman" w:hAnsi="ArialMT" w:cs="Times New Roman"/>
          <w:color w:val="212121"/>
          <w:kern w:val="0"/>
          <w14:ligatures w14:val="none"/>
        </w:rPr>
        <w:t xml:space="preserve"> and they were beginning to use a battery-operated device called a mini-dop on expectant mothers to listen to the heartbeat of their babies. The problem with these early devices was that sometimes they picked up interference from the radio or television set in the waiting room. What one doctor discovered quite to his dismay was that these devices could also pickup CB radio signals.</w:t>
      </w:r>
      <w:r w:rsidRPr="00590B4A">
        <w:rPr>
          <w:rFonts w:ascii="ArialMT" w:eastAsia="Times New Roman" w:hAnsi="ArialMT" w:cs="Times New Roman"/>
          <w:color w:val="212121"/>
          <w:kern w:val="0"/>
          <w14:ligatures w14:val="none"/>
        </w:rPr>
        <w:br/>
        <w:t>Imagine his surprise when one day he had the device to the abdomen of one of his patients when a voice came through as clear as day. The voice asked, “How are things out there?” Life is full of surprises.</w:t>
      </w:r>
      <w:r w:rsidRPr="00590B4A">
        <w:rPr>
          <w:rFonts w:ascii="ArialMT" w:eastAsia="Times New Roman" w:hAnsi="ArialMT" w:cs="Times New Roman"/>
          <w:color w:val="212121"/>
          <w:kern w:val="0"/>
          <w14:ligatures w14:val="none"/>
        </w:rPr>
        <w:br/>
        <w:t>Jesus tells us that there will come a time when the saints of God will be surprised. And it will be wonderful. It will be at the final judgment. On that momentous day, says Jesus, the King of all creation will come to His saints and here is what He will say something they were not expecting:</w:t>
      </w:r>
      <w:r w:rsidRPr="00590B4A">
        <w:rPr>
          <w:rFonts w:ascii="ArialMT" w:eastAsia="Times New Roman" w:hAnsi="ArialMT" w:cs="Times New Roman"/>
          <w:color w:val="212121"/>
          <w:kern w:val="0"/>
          <w14:ligatures w14:val="none"/>
        </w:rPr>
        <w:br/>
        <w:t xml:space="preserve">“Come, you who are blessed by my Father; take your inheritance, the kingdom prepared for you since the creation of the world. For I was </w:t>
      </w:r>
      <w:proofErr w:type="gramStart"/>
      <w:r w:rsidRPr="00590B4A">
        <w:rPr>
          <w:rFonts w:ascii="ArialMT" w:eastAsia="Times New Roman" w:hAnsi="ArialMT" w:cs="Times New Roman"/>
          <w:color w:val="212121"/>
          <w:kern w:val="0"/>
          <w14:ligatures w14:val="none"/>
        </w:rPr>
        <w:t>hungry</w:t>
      </w:r>
      <w:proofErr w:type="gramEnd"/>
      <w:r w:rsidRPr="00590B4A">
        <w:rPr>
          <w:rFonts w:ascii="ArialMT" w:eastAsia="Times New Roman" w:hAnsi="ArialMT" w:cs="Times New Roman"/>
          <w:color w:val="212121"/>
          <w:kern w:val="0"/>
          <w14:ligatures w14:val="none"/>
        </w:rPr>
        <w:t xml:space="preserve"> and you gave me something to eat,</w:t>
      </w:r>
      <w:r w:rsidRPr="00590B4A">
        <w:rPr>
          <w:rFonts w:ascii="ArialMT" w:eastAsia="Times New Roman" w:hAnsi="ArialMT" w:cs="Times New Roman"/>
          <w:color w:val="212121"/>
          <w:kern w:val="0"/>
          <w14:ligatures w14:val="none"/>
        </w:rPr>
        <w:br/>
        <w:t>And here is how the King of all creation will answer: “I tell you the truth, whatever you did for one of the least of these brothers of mine, you did for me.”</w:t>
      </w:r>
      <w:r w:rsidRPr="00590B4A">
        <w:rPr>
          <w:rFonts w:ascii="ArialMT" w:eastAsia="Times New Roman" w:hAnsi="ArialMT" w:cs="Times New Roman"/>
          <w:color w:val="212121"/>
          <w:kern w:val="0"/>
          <w14:ligatures w14:val="none"/>
        </w:rPr>
        <w:br/>
        <w:t xml:space="preserve">It’s like a charming Christmas legend that comes out of medieval times. According to the legend, on Christmas Eve the Christ Child wanders throughout the world looking for places where he will be welcomed. Those who love him those who hope he will visit their homes demonstrate this by placing lighted candles in the window to invite him in. No one knows what he will look like when he comes. He might be a beggar. He might be blind. He might come as a poor and lonely child. So devout </w:t>
      </w:r>
      <w:proofErr w:type="gramStart"/>
      <w:r w:rsidRPr="00590B4A">
        <w:rPr>
          <w:rFonts w:ascii="ArialMT" w:eastAsia="Times New Roman" w:hAnsi="ArialMT" w:cs="Times New Roman"/>
          <w:color w:val="212121"/>
          <w:kern w:val="0"/>
          <w14:ligatures w14:val="none"/>
        </w:rPr>
        <w:t>Christians</w:t>
      </w:r>
      <w:proofErr w:type="gramEnd"/>
      <w:r w:rsidRPr="00590B4A">
        <w:rPr>
          <w:rFonts w:ascii="ArialMT" w:eastAsia="Times New Roman" w:hAnsi="ArialMT" w:cs="Times New Roman"/>
          <w:color w:val="212121"/>
          <w:kern w:val="0"/>
          <w14:ligatures w14:val="none"/>
        </w:rPr>
        <w:t xml:space="preserve"> welcome into their homes everyone who knocks on their door on Christmas Day. To turn anyone away may mean rejecting the Christ Child</w:t>
      </w:r>
      <w:r w:rsidRPr="00590B4A">
        <w:rPr>
          <w:rFonts w:ascii="ArialMT" w:eastAsia="Times New Roman" w:hAnsi="ArialMT" w:cs="Times New Roman"/>
          <w:color w:val="212121"/>
          <w:kern w:val="0"/>
          <w14:ligatures w14:val="none"/>
        </w:rPr>
        <w:br/>
        <w:t xml:space="preserve">We welcome the King. </w:t>
      </w:r>
    </w:p>
    <w:p w14:paraId="6C1E4EC6"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It was one of those events that you can never forget witnessing. A skyscraper was going up. Hundreds of people paused daily to glance up at it.</w:t>
      </w:r>
      <w:r w:rsidRPr="00590B4A">
        <w:rPr>
          <w:rFonts w:ascii="ArialMT" w:eastAsia="Times New Roman" w:hAnsi="ArialMT" w:cs="Times New Roman"/>
          <w:color w:val="212121"/>
          <w:kern w:val="0"/>
          <w14:ligatures w14:val="none"/>
        </w:rPr>
        <w:br/>
        <w:t xml:space="preserve">One day they watched as a giant metal beam was raised to be placed high on the enormous steel skeleton of the skyscraper. And then something terrifying occurred. As the girder came near, a workman leaned out from the sixteenth floor to seize it. The spectators gasped as he lost his balance and fell. Fortunately, he was able to clutch the end of the giant beam that was being raised with both his arms and legs. </w:t>
      </w:r>
    </w:p>
    <w:p w14:paraId="3F73DE09" w14:textId="4FA0DFEC"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The ground crew stopped the hoisting engine so the man could continue to hold on, but the man's weight situated on one end began to tilt the beam to a vertical position, which would surely cause him to lose his grasp and fall to </w:t>
      </w:r>
      <w:proofErr w:type="gramStart"/>
      <w:r w:rsidRPr="00590B4A">
        <w:rPr>
          <w:rFonts w:ascii="ArialMT" w:eastAsia="Times New Roman" w:hAnsi="ArialMT" w:cs="Times New Roman"/>
          <w:color w:val="212121"/>
          <w:kern w:val="0"/>
          <w14:ligatures w14:val="none"/>
        </w:rPr>
        <w:t>a his</w:t>
      </w:r>
      <w:proofErr w:type="gramEnd"/>
      <w:r w:rsidRPr="00590B4A">
        <w:rPr>
          <w:rFonts w:ascii="ArialMT" w:eastAsia="Times New Roman" w:hAnsi="ArialMT" w:cs="Times New Roman"/>
          <w:color w:val="212121"/>
          <w:kern w:val="0"/>
          <w14:ligatures w14:val="none"/>
        </w:rPr>
        <w:t xml:space="preserve"> death.</w:t>
      </w:r>
      <w:r w:rsidRPr="00590B4A">
        <w:rPr>
          <w:rFonts w:ascii="ArialMT" w:eastAsia="Times New Roman" w:hAnsi="ArialMT" w:cs="Times New Roman"/>
          <w:color w:val="212121"/>
          <w:kern w:val="0"/>
          <w14:ligatures w14:val="none"/>
        </w:rPr>
        <w:br/>
      </w:r>
      <w:r w:rsidRPr="00590B4A">
        <w:rPr>
          <w:rFonts w:ascii="ArialMT" w:eastAsia="Times New Roman" w:hAnsi="ArialMT" w:cs="Times New Roman"/>
          <w:color w:val="212121"/>
          <w:kern w:val="0"/>
          <w14:ligatures w14:val="none"/>
        </w:rPr>
        <w:lastRenderedPageBreak/>
        <w:t xml:space="preserve">Just when all seemed lost, something else occurred that seemed almost miraculous to the onlookers below. Without pause, another worker on the same floor, seeing his friend's predicament, leaped through </w:t>
      </w:r>
      <w:proofErr w:type="gramStart"/>
      <w:r w:rsidRPr="00590B4A">
        <w:rPr>
          <w:rFonts w:ascii="ArialMT" w:eastAsia="Times New Roman" w:hAnsi="ArialMT" w:cs="Times New Roman"/>
          <w:color w:val="212121"/>
          <w:kern w:val="0"/>
          <w14:ligatures w14:val="none"/>
        </w:rPr>
        <w:t>space</w:t>
      </w:r>
      <w:proofErr w:type="gramEnd"/>
      <w:r w:rsidRPr="00590B4A">
        <w:rPr>
          <w:rFonts w:ascii="ArialMT" w:eastAsia="Times New Roman" w:hAnsi="ArialMT" w:cs="Times New Roman"/>
          <w:color w:val="212121"/>
          <w:kern w:val="0"/>
          <w14:ligatures w14:val="none"/>
        </w:rPr>
        <w:t xml:space="preserve"> and landed on the other end of the girder, where his weight leveled the beam. Amid the applause of the crowd, both men were safely lowered to the street. (1)</w:t>
      </w:r>
      <w:r w:rsidRPr="00590B4A">
        <w:rPr>
          <w:rFonts w:ascii="ArialMT" w:eastAsia="Times New Roman" w:hAnsi="ArialMT" w:cs="Times New Roman"/>
          <w:color w:val="212121"/>
          <w:kern w:val="0"/>
          <w14:ligatures w14:val="none"/>
        </w:rPr>
        <w:br/>
        <w:t xml:space="preserve">It pays to have a friend in high places, doesn’t it? Someone who will literally risk his life to save </w:t>
      </w:r>
      <w:proofErr w:type="gramStart"/>
      <w:r w:rsidRPr="00590B4A">
        <w:rPr>
          <w:rFonts w:ascii="ArialMT" w:eastAsia="Times New Roman" w:hAnsi="ArialMT" w:cs="Times New Roman"/>
          <w:color w:val="212121"/>
          <w:kern w:val="0"/>
          <w14:ligatures w14:val="none"/>
        </w:rPr>
        <w:t>yours?</w:t>
      </w:r>
      <w:proofErr w:type="gramEnd"/>
      <w:r w:rsidRPr="00590B4A">
        <w:rPr>
          <w:rFonts w:ascii="ArialMT" w:eastAsia="Times New Roman" w:hAnsi="ArialMT" w:cs="Times New Roman"/>
          <w:color w:val="212121"/>
          <w:kern w:val="0"/>
          <w14:ligatures w14:val="none"/>
        </w:rPr>
        <w:t xml:space="preserve"> Of course, it pays to have friends in high places--even if they never risk much in your behalf. What is it we say? It’s not what you know . . . it’s who you know that counts. </w:t>
      </w:r>
    </w:p>
    <w:p w14:paraId="5B19E46C"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It reminds me of the story about the little boy who came home from the playground with a bloody nose, a black eye, and torn clothes. It was obvious he’d been in a fight and lost. While his father was patching him up, he asked his son what happened.</w:t>
      </w:r>
      <w:r w:rsidRPr="00590B4A">
        <w:rPr>
          <w:rFonts w:ascii="ArialMT" w:eastAsia="Times New Roman" w:hAnsi="ArialMT" w:cs="Times New Roman"/>
          <w:color w:val="212121"/>
          <w:kern w:val="0"/>
          <w14:ligatures w14:val="none"/>
        </w:rPr>
        <w:br/>
        <w:t xml:space="preserve">“Well, Dad,” he said, “I challenged Larry to a duel, and I gave him his choice of weapons.” </w:t>
      </w:r>
    </w:p>
    <w:p w14:paraId="0B5CE552"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“Uh-huh,” said the father, “that seems fair.”</w:t>
      </w:r>
      <w:r w:rsidRPr="00590B4A">
        <w:rPr>
          <w:rFonts w:ascii="ArialMT" w:eastAsia="Times New Roman" w:hAnsi="ArialMT" w:cs="Times New Roman"/>
          <w:color w:val="212121"/>
          <w:kern w:val="0"/>
          <w14:ligatures w14:val="none"/>
        </w:rPr>
        <w:br/>
        <w:t>“I know,” said the boy, “but I never thought he’d choose his big brother!” (2)</w:t>
      </w:r>
      <w:r w:rsidRPr="00590B4A">
        <w:rPr>
          <w:rFonts w:ascii="ArialMT" w:eastAsia="Times New Roman" w:hAnsi="ArialMT" w:cs="Times New Roman"/>
          <w:color w:val="212121"/>
          <w:kern w:val="0"/>
          <w14:ligatures w14:val="none"/>
        </w:rPr>
        <w:br/>
        <w:t>You know where I’m heading, don’t you? Thank God, we have a big brother! Thank God we have a Friend in the highest place possible.</w:t>
      </w:r>
      <w:r w:rsidRPr="00590B4A">
        <w:rPr>
          <w:rFonts w:ascii="ArialMT" w:eastAsia="Times New Roman" w:hAnsi="ArialMT" w:cs="Times New Roman"/>
          <w:color w:val="212121"/>
          <w:kern w:val="0"/>
          <w14:ligatures w14:val="none"/>
        </w:rPr>
        <w:br/>
        <w:t>Today is the last Sunday in the church year. Next Sunday, the First Sunday in Advent, begins a new calendar for the church year. Next week we begin preparing for Christ’s coming and we celebrate his birth; then, in the following months, we move through his life, death and resurrection, then to his ascension to be with the Father, then the coming of the Holy Spirit and the birth of the church; then we have the Sundays following Pentecost; and now we are about to begin the cycle all over again. This Sunday is referred to as Christ the King and in a fitting way to climax all that Christ means to us, we celebrate his exalted role at the right hand of the Father, “far above all rule and authority, power and dominion, and every name that is invoked, not only in the present age but also in the one to come,” as Paul writes in Ephesians 1.</w:t>
      </w:r>
      <w:r w:rsidRPr="00590B4A">
        <w:rPr>
          <w:rFonts w:ascii="ArialMT" w:eastAsia="Times New Roman" w:hAnsi="ArialMT" w:cs="Times New Roman"/>
          <w:color w:val="212121"/>
          <w:kern w:val="0"/>
          <w14:ligatures w14:val="none"/>
        </w:rPr>
        <w:br/>
        <w:t>In other words, we have a “big brother,” or, if you will, a Friend in the highest regions of heaven. you and I have a friend in the highest place possible--at the right hand of God. Today I want to focus for just a few moments on why Jesus is so important to us.</w:t>
      </w:r>
      <w:r w:rsidRPr="00590B4A">
        <w:rPr>
          <w:rFonts w:ascii="ArialMT" w:eastAsia="Times New Roman" w:hAnsi="ArialMT" w:cs="Times New Roman"/>
          <w:color w:val="212121"/>
          <w:kern w:val="0"/>
          <w14:ligatures w14:val="none"/>
        </w:rPr>
        <w:br/>
        <w:t>There are two hundred and fifty-six names given for Jesus in the Bible. Sunday imagined that this was because Christ is infinitely beyond all that any one name could express.</w:t>
      </w:r>
      <w:r w:rsidRPr="00590B4A">
        <w:rPr>
          <w:rFonts w:ascii="ArialMT" w:eastAsia="Times New Roman" w:hAnsi="ArialMT" w:cs="Times New Roman"/>
          <w:color w:val="212121"/>
          <w:kern w:val="0"/>
          <w14:ligatures w14:val="none"/>
        </w:rPr>
        <w:br/>
        <w:t>I believe that is true and, of course, I could never in one sermon explore all the grandeur of Christ.</w:t>
      </w:r>
      <w:r w:rsidRPr="00590B4A">
        <w:rPr>
          <w:rFonts w:ascii="ArialMT" w:eastAsia="Times New Roman" w:hAnsi="ArialMT" w:cs="Times New Roman"/>
          <w:color w:val="212121"/>
          <w:kern w:val="0"/>
          <w14:ligatures w14:val="none"/>
        </w:rPr>
        <w:br/>
      </w:r>
      <w:proofErr w:type="gramStart"/>
      <w:r w:rsidRPr="00590B4A">
        <w:rPr>
          <w:rFonts w:ascii="ArialMT" w:eastAsia="Times New Roman" w:hAnsi="ArialMT" w:cs="Times New Roman"/>
          <w:color w:val="212121"/>
          <w:kern w:val="0"/>
          <w14:ligatures w14:val="none"/>
        </w:rPr>
        <w:t>First of all</w:t>
      </w:r>
      <w:proofErr w:type="gramEnd"/>
      <w:r w:rsidRPr="00590B4A">
        <w:rPr>
          <w:rFonts w:ascii="ArialMT" w:eastAsia="Times New Roman" w:hAnsi="ArialMT" w:cs="Times New Roman"/>
          <w:color w:val="212121"/>
          <w:kern w:val="0"/>
          <w14:ligatures w14:val="none"/>
        </w:rPr>
        <w:t>, we celebrate Christ as our King because he reveals to us the very nature of God. He reveals that nature in his teaching, and he reveals that nature in his own life. The Hebrew Bible uses beautiful, poetic language to describe the majesty of God.</w:t>
      </w:r>
      <w:r w:rsidRPr="00590B4A">
        <w:rPr>
          <w:rFonts w:ascii="ArialMT" w:eastAsia="Times New Roman" w:hAnsi="ArialMT" w:cs="Times New Roman"/>
          <w:color w:val="212121"/>
          <w:kern w:val="0"/>
          <w14:ligatures w14:val="none"/>
        </w:rPr>
        <w:br/>
        <w:t xml:space="preserve">But did you know that, according to scholars, Jesus was the first person to </w:t>
      </w:r>
      <w:proofErr w:type="gramStart"/>
      <w:r w:rsidRPr="00590B4A">
        <w:rPr>
          <w:rFonts w:ascii="ArialMT" w:eastAsia="Times New Roman" w:hAnsi="ArialMT" w:cs="Times New Roman"/>
          <w:color w:val="212121"/>
          <w:kern w:val="0"/>
          <w14:ligatures w14:val="none"/>
        </w:rPr>
        <w:t>actually call</w:t>
      </w:r>
      <w:proofErr w:type="gramEnd"/>
      <w:r w:rsidRPr="00590B4A">
        <w:rPr>
          <w:rFonts w:ascii="ArialMT" w:eastAsia="Times New Roman" w:hAnsi="ArialMT" w:cs="Times New Roman"/>
          <w:color w:val="212121"/>
          <w:kern w:val="0"/>
          <w14:ligatures w14:val="none"/>
        </w:rPr>
        <w:t xml:space="preserve"> God </w:t>
      </w:r>
      <w:r w:rsidRPr="00590B4A">
        <w:rPr>
          <w:rFonts w:ascii="Arial" w:eastAsia="Times New Roman" w:hAnsi="Arial" w:cs="Arial"/>
          <w:i/>
          <w:iCs/>
          <w:color w:val="212121"/>
          <w:kern w:val="0"/>
          <w14:ligatures w14:val="none"/>
        </w:rPr>
        <w:t>Abba</w:t>
      </w:r>
      <w:r w:rsidRPr="00590B4A">
        <w:rPr>
          <w:rFonts w:ascii="ArialMT" w:eastAsia="Times New Roman" w:hAnsi="ArialMT" w:cs="Times New Roman"/>
          <w:color w:val="212121"/>
          <w:kern w:val="0"/>
          <w14:ligatures w14:val="none"/>
        </w:rPr>
        <w:t xml:space="preserve">, Father? As you know, </w:t>
      </w:r>
      <w:r w:rsidRPr="00590B4A">
        <w:rPr>
          <w:rFonts w:ascii="Arial" w:eastAsia="Times New Roman" w:hAnsi="Arial" w:cs="Arial"/>
          <w:i/>
          <w:iCs/>
          <w:color w:val="212121"/>
          <w:kern w:val="0"/>
          <w14:ligatures w14:val="none"/>
        </w:rPr>
        <w:t xml:space="preserve">Abba </w:t>
      </w:r>
      <w:r w:rsidRPr="00590B4A">
        <w:rPr>
          <w:rFonts w:ascii="ArialMT" w:eastAsia="Times New Roman" w:hAnsi="ArialMT" w:cs="Times New Roman"/>
          <w:color w:val="212121"/>
          <w:kern w:val="0"/>
          <w14:ligatures w14:val="none"/>
        </w:rPr>
        <w:t>can be translated as a term of intimacy, “Daddy.” Jesus would pray, “Abba, Father . . . everything is possible for you.”</w:t>
      </w:r>
      <w:r w:rsidRPr="00590B4A">
        <w:rPr>
          <w:rFonts w:ascii="ArialMT" w:eastAsia="Times New Roman" w:hAnsi="ArialMT" w:cs="Times New Roman"/>
          <w:color w:val="212121"/>
          <w:kern w:val="0"/>
          <w14:ligatures w14:val="none"/>
        </w:rPr>
        <w:br/>
        <w:t xml:space="preserve">A great New Testament scholar noted, “There is no instance of the use of ‘Abba’ as an address to God in all the extensive prayer-literature of Judaism . . .” There is no record </w:t>
      </w:r>
      <w:r w:rsidRPr="00590B4A">
        <w:rPr>
          <w:rFonts w:ascii="ArialMT" w:eastAsia="Times New Roman" w:hAnsi="ArialMT" w:cs="Times New Roman"/>
          <w:color w:val="212121"/>
          <w:kern w:val="0"/>
          <w14:ligatures w14:val="none"/>
        </w:rPr>
        <w:lastRenderedPageBreak/>
        <w:t>of somebody doing that before Jesus did. (3)</w:t>
      </w:r>
      <w:r w:rsidRPr="00590B4A">
        <w:rPr>
          <w:rFonts w:ascii="ArialMT" w:eastAsia="Times New Roman" w:hAnsi="ArialMT" w:cs="Times New Roman"/>
          <w:color w:val="212121"/>
          <w:kern w:val="0"/>
          <w14:ligatures w14:val="none"/>
        </w:rPr>
        <w:br/>
        <w:t xml:space="preserve">The Hebrew Bible tells us many wonderful things about God, but it never calls God </w:t>
      </w:r>
      <w:r w:rsidRPr="00590B4A">
        <w:rPr>
          <w:rFonts w:ascii="Arial" w:eastAsia="Times New Roman" w:hAnsi="Arial" w:cs="Arial"/>
          <w:i/>
          <w:iCs/>
          <w:color w:val="212121"/>
          <w:kern w:val="0"/>
          <w14:ligatures w14:val="none"/>
        </w:rPr>
        <w:t xml:space="preserve">Abba. </w:t>
      </w:r>
      <w:r w:rsidRPr="00590B4A">
        <w:rPr>
          <w:rFonts w:ascii="ArialMT" w:eastAsia="Times New Roman" w:hAnsi="ArialMT" w:cs="Times New Roman"/>
          <w:color w:val="212121"/>
          <w:kern w:val="0"/>
          <w14:ligatures w14:val="none"/>
        </w:rPr>
        <w:t xml:space="preserve">Only Christ was that audacious. He taught us that God is like a loving Father who never turns His back on His children. Indeed, because of Jesus we have come to know that God’s very nature is love. </w:t>
      </w:r>
    </w:p>
    <w:p w14:paraId="05D6255A"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A little girl who, when she was confronted with some of the more bloodthirsty and savage parts of the Old Testament, felt called upon to offer some explanation in defense of God. She said: “That happened before God became a Christian.” (4)</w:t>
      </w:r>
      <w:r w:rsidRPr="00590B4A">
        <w:rPr>
          <w:rFonts w:ascii="ArialMT" w:eastAsia="Times New Roman" w:hAnsi="ArialMT" w:cs="Times New Roman"/>
          <w:color w:val="212121"/>
          <w:kern w:val="0"/>
          <w14:ligatures w14:val="none"/>
        </w:rPr>
        <w:br/>
        <w:t xml:space="preserve">I like that. If we could discern in the Old Testament a perfect representation of God’s character, there would have been no need for Christ. But the representation of God’s character in the Old Testament is a mixed bag. In some places, He is a tender shepherd, but, in other places, He calls for innocent people to be slaughtered. Christ’s life and teachings present a fuller of God altogether. We see in Christ’s life and death </w:t>
      </w:r>
      <w:r w:rsidRPr="00590B4A">
        <w:rPr>
          <w:rFonts w:ascii="Arial" w:eastAsia="Times New Roman" w:hAnsi="Arial" w:cs="Arial"/>
          <w:i/>
          <w:iCs/>
          <w:color w:val="212121"/>
          <w:kern w:val="0"/>
          <w14:ligatures w14:val="none"/>
        </w:rPr>
        <w:t xml:space="preserve">agape </w:t>
      </w:r>
      <w:r w:rsidRPr="00590B4A">
        <w:rPr>
          <w:rFonts w:ascii="ArialMT" w:eastAsia="Times New Roman" w:hAnsi="ArialMT" w:cs="Times New Roman"/>
          <w:color w:val="212121"/>
          <w:kern w:val="0"/>
          <w14:ligatures w14:val="none"/>
        </w:rPr>
        <w:t xml:space="preserve">love being lived out--love that is unconditional and never-ending. We see God as love and now understand the Old Testament vision of tough love in God. And then he makes this audacious statement, “Anyone who has seen me has seen the </w:t>
      </w:r>
      <w:proofErr w:type="gramStart"/>
      <w:r w:rsidRPr="00590B4A">
        <w:rPr>
          <w:rFonts w:ascii="ArialMT" w:eastAsia="Times New Roman" w:hAnsi="ArialMT" w:cs="Times New Roman"/>
          <w:color w:val="212121"/>
          <w:kern w:val="0"/>
          <w14:ligatures w14:val="none"/>
        </w:rPr>
        <w:t>Father</w:t>
      </w:r>
      <w:proofErr w:type="gramEnd"/>
      <w:r w:rsidRPr="00590B4A">
        <w:rPr>
          <w:rFonts w:ascii="ArialMT" w:eastAsia="Times New Roman" w:hAnsi="ArialMT" w:cs="Times New Roman"/>
          <w:color w:val="212121"/>
          <w:kern w:val="0"/>
          <w14:ligatures w14:val="none"/>
        </w:rPr>
        <w:t xml:space="preserve">” (John 14:9). That is, you don’t have to deduce God’s nature from his teachings alone. All you </w:t>
      </w:r>
      <w:proofErr w:type="gramStart"/>
      <w:r w:rsidRPr="00590B4A">
        <w:rPr>
          <w:rFonts w:ascii="ArialMT" w:eastAsia="Times New Roman" w:hAnsi="ArialMT" w:cs="Times New Roman"/>
          <w:color w:val="212121"/>
          <w:kern w:val="0"/>
          <w14:ligatures w14:val="none"/>
        </w:rPr>
        <w:t>have to</w:t>
      </w:r>
      <w:proofErr w:type="gramEnd"/>
      <w:r w:rsidRPr="00590B4A">
        <w:rPr>
          <w:rFonts w:ascii="ArialMT" w:eastAsia="Times New Roman" w:hAnsi="ArialMT" w:cs="Times New Roman"/>
          <w:color w:val="212121"/>
          <w:kern w:val="0"/>
          <w14:ligatures w14:val="none"/>
        </w:rPr>
        <w:t xml:space="preserve"> do is to look at Christ’s life. </w:t>
      </w:r>
    </w:p>
    <w:p w14:paraId="0363A7C5"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But there is another reason this day is so important to us: In his death on the cross Christ made it possible for us to have new life in him. He died that we may live. Story about Czar Nicholas I of Russia. The czar had a good friend who asked him to provide a job for his son. And </w:t>
      </w:r>
      <w:proofErr w:type="gramStart"/>
      <w:r w:rsidRPr="00590B4A">
        <w:rPr>
          <w:rFonts w:ascii="ArialMT" w:eastAsia="Times New Roman" w:hAnsi="ArialMT" w:cs="Times New Roman"/>
          <w:color w:val="212121"/>
          <w:kern w:val="0"/>
          <w14:ligatures w14:val="none"/>
        </w:rPr>
        <w:t>so</w:t>
      </w:r>
      <w:proofErr w:type="gramEnd"/>
      <w:r w:rsidRPr="00590B4A">
        <w:rPr>
          <w:rFonts w:ascii="ArialMT" w:eastAsia="Times New Roman" w:hAnsi="ArialMT" w:cs="Times New Roman"/>
          <w:color w:val="212121"/>
          <w:kern w:val="0"/>
          <w14:ligatures w14:val="none"/>
        </w:rPr>
        <w:t xml:space="preserve"> the czar appointed the son as a paymaster in the Russian army. </w:t>
      </w:r>
    </w:p>
    <w:p w14:paraId="2127DB47"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This was a position of responsibility. </w:t>
      </w:r>
      <w:proofErr w:type="gramStart"/>
      <w:r w:rsidRPr="00590B4A">
        <w:rPr>
          <w:rFonts w:ascii="ArialMT" w:eastAsia="Times New Roman" w:hAnsi="ArialMT" w:cs="Times New Roman"/>
          <w:color w:val="212121"/>
          <w:kern w:val="0"/>
          <w14:ligatures w14:val="none"/>
        </w:rPr>
        <w:t>Unfortunately</w:t>
      </w:r>
      <w:proofErr w:type="gramEnd"/>
      <w:r w:rsidRPr="00590B4A">
        <w:rPr>
          <w:rFonts w:ascii="ArialMT" w:eastAsia="Times New Roman" w:hAnsi="ArialMT" w:cs="Times New Roman"/>
          <w:color w:val="212121"/>
          <w:kern w:val="0"/>
          <w14:ligatures w14:val="none"/>
        </w:rPr>
        <w:t xml:space="preserve"> the son was a gambler and lost nearly all the money entrusted to his care. Then word came that the auditors were coming to examine the young man’s records.</w:t>
      </w:r>
      <w:r w:rsidRPr="00590B4A">
        <w:rPr>
          <w:rFonts w:ascii="ArialMT" w:eastAsia="Times New Roman" w:hAnsi="ArialMT" w:cs="Times New Roman"/>
          <w:color w:val="212121"/>
          <w:kern w:val="0"/>
          <w14:ligatures w14:val="none"/>
        </w:rPr>
        <w:br/>
        <w:t xml:space="preserve">The young man realized that he owed a huge debt--far greater than he could ever repay. And </w:t>
      </w:r>
      <w:proofErr w:type="gramStart"/>
      <w:r w:rsidRPr="00590B4A">
        <w:rPr>
          <w:rFonts w:ascii="ArialMT" w:eastAsia="Times New Roman" w:hAnsi="ArialMT" w:cs="Times New Roman"/>
          <w:color w:val="212121"/>
          <w:kern w:val="0"/>
          <w14:ligatures w14:val="none"/>
        </w:rPr>
        <w:t>so</w:t>
      </w:r>
      <w:proofErr w:type="gramEnd"/>
      <w:r w:rsidRPr="00590B4A">
        <w:rPr>
          <w:rFonts w:ascii="ArialMT" w:eastAsia="Times New Roman" w:hAnsi="ArialMT" w:cs="Times New Roman"/>
          <w:color w:val="212121"/>
          <w:kern w:val="0"/>
          <w14:ligatures w14:val="none"/>
        </w:rPr>
        <w:t xml:space="preserve"> he decided to take the coward’s way out. At midnight he would use his pistol to end his life. Before committing this act, however, he wrote out a full confession, listing all he had stolen. He ended his confession with these words: “A great debt. Who can pay?” Then he fell asleep, weary from his exertions. </w:t>
      </w:r>
    </w:p>
    <w:p w14:paraId="1113FACD"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Late that night, the czar himself paid a surprise visit to the barracks and noticed a light on in the young man’s room. The czar found the young man asleep with the letter of confession next to him. He read the letter and instantly understood what the young man had done. Then the czar did something quite stunning. He bent over, wrote one word on the bottom of the letter, and left. </w:t>
      </w:r>
    </w:p>
    <w:p w14:paraId="4689534E"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When the young man woke up, it was past midnight. He took up his gun </w:t>
      </w:r>
      <w:proofErr w:type="gramStart"/>
      <w:r w:rsidRPr="00590B4A">
        <w:rPr>
          <w:rFonts w:ascii="ArialMT" w:eastAsia="Times New Roman" w:hAnsi="ArialMT" w:cs="Times New Roman"/>
          <w:color w:val="212121"/>
          <w:kern w:val="0"/>
          <w14:ligatures w14:val="none"/>
        </w:rPr>
        <w:t>in order to</w:t>
      </w:r>
      <w:proofErr w:type="gramEnd"/>
      <w:r w:rsidRPr="00590B4A">
        <w:rPr>
          <w:rFonts w:ascii="ArialMT" w:eastAsia="Times New Roman" w:hAnsi="ArialMT" w:cs="Times New Roman"/>
          <w:color w:val="212121"/>
          <w:kern w:val="0"/>
          <w14:ligatures w14:val="none"/>
        </w:rPr>
        <w:t xml:space="preserve"> follow through with his plan to end his life, when he noticed that someone had written something on the suicide note beneath his final words, “A great debt. Who can</w:t>
      </w:r>
      <w:r w:rsidRPr="00590B4A">
        <w:rPr>
          <w:rFonts w:ascii="ArialMT" w:eastAsia="Times New Roman" w:hAnsi="ArialMT" w:cs="Times New Roman"/>
          <w:color w:val="212121"/>
          <w:kern w:val="0"/>
          <w14:ligatures w14:val="none"/>
        </w:rPr>
        <w:br/>
        <w:t xml:space="preserve">pay?” The one word was </w:t>
      </w:r>
      <w:proofErr w:type="gramStart"/>
      <w:r w:rsidRPr="00590B4A">
        <w:rPr>
          <w:rFonts w:ascii="ArialMT" w:eastAsia="Times New Roman" w:hAnsi="ArialMT" w:cs="Times New Roman"/>
          <w:color w:val="212121"/>
          <w:kern w:val="0"/>
          <w14:ligatures w14:val="none"/>
        </w:rPr>
        <w:t>actually a</w:t>
      </w:r>
      <w:proofErr w:type="gramEnd"/>
      <w:r w:rsidRPr="00590B4A">
        <w:rPr>
          <w:rFonts w:ascii="ArialMT" w:eastAsia="Times New Roman" w:hAnsi="ArialMT" w:cs="Times New Roman"/>
          <w:color w:val="212121"/>
          <w:kern w:val="0"/>
          <w14:ligatures w14:val="none"/>
        </w:rPr>
        <w:t xml:space="preserve"> signature: “Nicholas.” </w:t>
      </w:r>
    </w:p>
    <w:p w14:paraId="1D4DA018"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lastRenderedPageBreak/>
        <w:t>Checking his records, he realized that the signature was genuine. The czar knew what he had done and was willing to pay the huge debt himself. “A great debt. Who can pay?” “Nicholas.”</w:t>
      </w:r>
      <w:r w:rsidRPr="00590B4A">
        <w:rPr>
          <w:rFonts w:ascii="ArialMT" w:eastAsia="Times New Roman" w:hAnsi="ArialMT" w:cs="Times New Roman"/>
          <w:color w:val="212121"/>
          <w:kern w:val="0"/>
          <w14:ligatures w14:val="none"/>
        </w:rPr>
        <w:br/>
        <w:t xml:space="preserve">“Resting on the words of his commander-in-chief, [the young man] fell asleep. In the morning a messenger came from the palace with the exact amount the young man owed. Only the czar could pay. And the czar did pay.” (6) </w:t>
      </w:r>
    </w:p>
    <w:p w14:paraId="0E7F9323" w14:textId="045BC4FD"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We don’t understand just how Christ’s death on the cross atones for our sins. Different theologians have their own theories. But we do know this: God’s grace and forgiveness are at the very heart of the Gospel. St. Paul put it this way in 1 Corinthians 15:</w:t>
      </w:r>
      <w:r w:rsidRPr="00590B4A">
        <w:rPr>
          <w:rFonts w:ascii="ArialMT" w:eastAsia="Times New Roman" w:hAnsi="ArialMT" w:cs="Times New Roman"/>
          <w:color w:val="212121"/>
          <w:kern w:val="0"/>
          <w14:ligatures w14:val="none"/>
        </w:rPr>
        <w:br/>
        <w:t xml:space="preserve">“But Christ has indeed been raised from the dead, the </w:t>
      </w:r>
      <w:proofErr w:type="spellStart"/>
      <w:r w:rsidRPr="00590B4A">
        <w:rPr>
          <w:rFonts w:ascii="ArialMT" w:eastAsia="Times New Roman" w:hAnsi="ArialMT" w:cs="Times New Roman"/>
          <w:color w:val="212121"/>
          <w:kern w:val="0"/>
          <w14:ligatures w14:val="none"/>
        </w:rPr>
        <w:t>firstfruits</w:t>
      </w:r>
      <w:proofErr w:type="spellEnd"/>
      <w:r w:rsidRPr="00590B4A">
        <w:rPr>
          <w:rFonts w:ascii="ArialMT" w:eastAsia="Times New Roman" w:hAnsi="ArialMT" w:cs="Times New Roman"/>
          <w:color w:val="212121"/>
          <w:kern w:val="0"/>
          <w14:ligatures w14:val="none"/>
        </w:rPr>
        <w:t xml:space="preserve"> of those who have fallen asleep. For since death came through a man, the resurrection of the dead comes also through a man. For as in Adam all die, so in Christ all will be made alive. But each in turn: Christ, the </w:t>
      </w:r>
      <w:proofErr w:type="spellStart"/>
      <w:r w:rsidRPr="00590B4A">
        <w:rPr>
          <w:rFonts w:ascii="ArialMT" w:eastAsia="Times New Roman" w:hAnsi="ArialMT" w:cs="Times New Roman"/>
          <w:color w:val="212121"/>
          <w:kern w:val="0"/>
          <w14:ligatures w14:val="none"/>
        </w:rPr>
        <w:t>firstfruits</w:t>
      </w:r>
      <w:proofErr w:type="spellEnd"/>
      <w:r w:rsidRPr="00590B4A">
        <w:rPr>
          <w:rFonts w:ascii="ArialMT" w:eastAsia="Times New Roman" w:hAnsi="ArialMT" w:cs="Times New Roman"/>
          <w:color w:val="212121"/>
          <w:kern w:val="0"/>
          <w14:ligatures w14:val="none"/>
        </w:rPr>
        <w:t xml:space="preserve">; </w:t>
      </w:r>
      <w:proofErr w:type="gramStart"/>
      <w:r w:rsidRPr="00590B4A">
        <w:rPr>
          <w:rFonts w:ascii="ArialMT" w:eastAsia="Times New Roman" w:hAnsi="ArialMT" w:cs="Times New Roman"/>
          <w:color w:val="212121"/>
          <w:kern w:val="0"/>
          <w14:ligatures w14:val="none"/>
        </w:rPr>
        <w:t>then, when</w:t>
      </w:r>
      <w:proofErr w:type="gramEnd"/>
      <w:r w:rsidRPr="00590B4A">
        <w:rPr>
          <w:rFonts w:ascii="ArialMT" w:eastAsia="Times New Roman" w:hAnsi="ArialMT" w:cs="Times New Roman"/>
          <w:color w:val="212121"/>
          <w:kern w:val="0"/>
          <w14:ligatures w14:val="none"/>
        </w:rPr>
        <w:t xml:space="preserve"> he comes, those who belong to him. Then the end will come, when he hands over the kingdom to God the Father after he has destroyed all dominion, </w:t>
      </w:r>
      <w:proofErr w:type="gramStart"/>
      <w:r w:rsidRPr="00590B4A">
        <w:rPr>
          <w:rFonts w:ascii="ArialMT" w:eastAsia="Times New Roman" w:hAnsi="ArialMT" w:cs="Times New Roman"/>
          <w:color w:val="212121"/>
          <w:kern w:val="0"/>
          <w14:ligatures w14:val="none"/>
        </w:rPr>
        <w:t>authority</w:t>
      </w:r>
      <w:proofErr w:type="gramEnd"/>
      <w:r w:rsidRPr="00590B4A">
        <w:rPr>
          <w:rFonts w:ascii="ArialMT" w:eastAsia="Times New Roman" w:hAnsi="ArialMT" w:cs="Times New Roman"/>
          <w:color w:val="212121"/>
          <w:kern w:val="0"/>
          <w14:ligatures w14:val="none"/>
        </w:rPr>
        <w:t xml:space="preserve"> and power. For he must reign until he has put all his enemies under his feet. The last enemy to be destroyed is death . . . When he has done this, then the Son himself will be made subject to him who put everything under him, so that God may be all in all.”</w:t>
      </w:r>
      <w:r w:rsidRPr="00590B4A">
        <w:rPr>
          <w:rFonts w:ascii="ArialMT" w:eastAsia="Times New Roman" w:hAnsi="ArialMT" w:cs="Times New Roman"/>
          <w:color w:val="212121"/>
          <w:kern w:val="0"/>
          <w14:ligatures w14:val="none"/>
        </w:rPr>
        <w:br/>
        <w:t>Christ not only revealed to us the nature of God, but in his death on the cross Christ made it possible for us to have new life in him. When we stand at the foot of the cross and look at his hands and feet which were pierced in our behalf, we know just how much God loves us and we are led to live for Him.</w:t>
      </w:r>
      <w:r w:rsidRPr="00590B4A">
        <w:rPr>
          <w:rFonts w:ascii="ArialMT" w:eastAsia="Times New Roman" w:hAnsi="ArialMT" w:cs="Times New Roman"/>
          <w:color w:val="212121"/>
          <w:kern w:val="0"/>
          <w14:ligatures w14:val="none"/>
        </w:rPr>
        <w:br/>
        <w:t>But one thing more needs to be said: Through the power of the Holy Spirit, Christ is our constant companion today as we seek to live for him.</w:t>
      </w:r>
      <w:r w:rsidRPr="00590B4A">
        <w:rPr>
          <w:rFonts w:ascii="ArialMT" w:eastAsia="Times New Roman" w:hAnsi="ArialMT" w:cs="Times New Roman"/>
          <w:color w:val="212121"/>
          <w:kern w:val="0"/>
          <w14:ligatures w14:val="none"/>
        </w:rPr>
        <w:br/>
        <w:t>Years ago author</w:t>
      </w:r>
      <w:r w:rsidRPr="00590B4A">
        <w:rPr>
          <w:rFonts w:ascii="ArialMT" w:eastAsia="Times New Roman" w:hAnsi="ArialMT" w:cs="Times New Roman"/>
          <w:color w:val="212121"/>
          <w:kern w:val="0"/>
          <w14:ligatures w14:val="none"/>
        </w:rPr>
        <w:br/>
        <w:t>Often he would suggest they walk with him from his office down to the RCA Building on Fifth Avenue. In the entrance of that building is a gigantic statue of Atlas. He describes this portrayal of Atlas as a beautifully proportioned man who, with all his muscles straining, is holding the world upon his shoulders. “There he is,” would say to a friend who was struggling, “the most powerfully built man in the world, and he can barely stand up under this burden.</w:t>
      </w:r>
      <w:r w:rsidRPr="00590B4A">
        <w:rPr>
          <w:rFonts w:ascii="ArialMT" w:eastAsia="Times New Roman" w:hAnsi="ArialMT" w:cs="Times New Roman"/>
          <w:color w:val="212121"/>
          <w:kern w:val="0"/>
          <w14:ligatures w14:val="none"/>
        </w:rPr>
        <w:br/>
        <w:t>“Now that’s one way to live,” he would point out to his companion, “trying to</w:t>
      </w:r>
      <w:r w:rsidRPr="00590B4A">
        <w:rPr>
          <w:rFonts w:ascii="ArialMT" w:eastAsia="Times New Roman" w:hAnsi="ArialMT" w:cs="Times New Roman"/>
          <w:color w:val="212121"/>
          <w:kern w:val="0"/>
          <w14:ligatures w14:val="none"/>
        </w:rPr>
        <w:br/>
        <w:t>carry the world on your shoulders. But now come across the street with me.”</w:t>
      </w:r>
      <w:r w:rsidRPr="00590B4A">
        <w:rPr>
          <w:rFonts w:ascii="ArialMT" w:eastAsia="Times New Roman" w:hAnsi="ArialMT" w:cs="Times New Roman"/>
          <w:color w:val="212121"/>
          <w:kern w:val="0"/>
          <w14:ligatures w14:val="none"/>
        </w:rPr>
        <w:br/>
        <w:t>Then walk them across Fifth Avenue to Saint Patrick’s Cathedral. There behind the high altar of that great cathedral is a little shrine of the boy Jesus, perhaps eight or nine years old, and with no effort he is holding the world in one hand. “We have a choice,” “We can carry the world on our shoulders, or we can say, ‘I give up, Lord; here’s my life. I give you my world, the whole world.’” (7)</w:t>
      </w:r>
      <w:r w:rsidRPr="00590B4A">
        <w:rPr>
          <w:rFonts w:ascii="ArialMT" w:eastAsia="Times New Roman" w:hAnsi="ArialMT" w:cs="Times New Roman"/>
          <w:color w:val="212121"/>
          <w:kern w:val="0"/>
          <w14:ligatures w14:val="none"/>
        </w:rPr>
        <w:br/>
        <w:t xml:space="preserve">What a simple but beautiful reminder of a choice we make </w:t>
      </w:r>
      <w:proofErr w:type="spellStart"/>
      <w:r w:rsidRPr="00590B4A">
        <w:rPr>
          <w:rFonts w:ascii="ArialMT" w:eastAsia="Times New Roman" w:hAnsi="ArialMT" w:cs="Times New Roman"/>
          <w:color w:val="212121"/>
          <w:kern w:val="0"/>
          <w14:ligatures w14:val="none"/>
        </w:rPr>
        <w:t>everyday</w:t>
      </w:r>
      <w:proofErr w:type="spellEnd"/>
      <w:r w:rsidRPr="00590B4A">
        <w:rPr>
          <w:rFonts w:ascii="ArialMT" w:eastAsia="Times New Roman" w:hAnsi="ArialMT" w:cs="Times New Roman"/>
          <w:color w:val="212121"/>
          <w:kern w:val="0"/>
          <w14:ligatures w14:val="none"/>
        </w:rPr>
        <w:t>--to carry the weight of the world on our shoulders or to yield that burden to our friend who sits at the right hand of God.</w:t>
      </w:r>
      <w:r w:rsidRPr="00590B4A">
        <w:rPr>
          <w:rFonts w:ascii="ArialMT" w:eastAsia="Times New Roman" w:hAnsi="ArialMT" w:cs="Times New Roman"/>
          <w:color w:val="212121"/>
          <w:kern w:val="0"/>
          <w14:ligatures w14:val="none"/>
        </w:rPr>
        <w:br/>
        <w:t xml:space="preserve">Knowing that Jesus is on our side should surely be enough to make us winners in the game of life. We have a champion, a big brother, a friend in high places who will accompany us into any battle, help us carry any burden, even give his life for us. Don’t </w:t>
      </w:r>
      <w:r w:rsidRPr="00590B4A">
        <w:rPr>
          <w:rFonts w:ascii="ArialMT" w:eastAsia="Times New Roman" w:hAnsi="ArialMT" w:cs="Times New Roman"/>
          <w:color w:val="212121"/>
          <w:kern w:val="0"/>
          <w14:ligatures w14:val="none"/>
        </w:rPr>
        <w:lastRenderedPageBreak/>
        <w:t xml:space="preserve">give in or give up. After all, you have a friend in the highest of all places. His name? Jesus the Christ--King of Kings and Lord of Lords. </w:t>
      </w:r>
    </w:p>
    <w:p w14:paraId="6AE870FE" w14:textId="32AF2644"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w:t>
      </w:r>
      <w:r w:rsidRPr="00590B4A">
        <w:rPr>
          <w:rFonts w:ascii="ArialMT" w:eastAsia="Times New Roman" w:hAnsi="ArialMT" w:cs="Times New Roman"/>
          <w:color w:val="212121"/>
          <w:kern w:val="0"/>
          <w14:ligatures w14:val="none"/>
        </w:rPr>
        <w:br/>
        <w:t xml:space="preserve">1. Contributed. Source: </w:t>
      </w:r>
      <w:proofErr w:type="spellStart"/>
      <w:r w:rsidRPr="00590B4A">
        <w:rPr>
          <w:rFonts w:ascii="ArialMT" w:eastAsia="Times New Roman" w:hAnsi="ArialMT" w:cs="Times New Roman"/>
          <w:color w:val="212121"/>
          <w:kern w:val="0"/>
          <w14:ligatures w14:val="none"/>
        </w:rPr>
        <w:t>WITandWISDOM</w:t>
      </w:r>
      <w:proofErr w:type="spellEnd"/>
      <w:r w:rsidRPr="00590B4A">
        <w:rPr>
          <w:rFonts w:ascii="ArialMT" w:eastAsia="Times New Roman" w:hAnsi="ArialMT" w:cs="Times New Roman"/>
          <w:color w:val="212121"/>
          <w:kern w:val="0"/>
          <w14:ligatures w14:val="none"/>
        </w:rPr>
        <w:t>(tm</w:t>
      </w:r>
      <w:proofErr w:type="gramStart"/>
      <w:r w:rsidRPr="00590B4A">
        <w:rPr>
          <w:rFonts w:ascii="ArialMT" w:eastAsia="Times New Roman" w:hAnsi="ArialMT" w:cs="Times New Roman"/>
          <w:color w:val="212121"/>
          <w:kern w:val="0"/>
          <w14:ligatures w14:val="none"/>
        </w:rPr>
        <w:t>) .</w:t>
      </w:r>
      <w:proofErr w:type="gramEnd"/>
      <w:r w:rsidRPr="00590B4A">
        <w:rPr>
          <w:rFonts w:ascii="ArialMT" w:eastAsia="Times New Roman" w:hAnsi="ArialMT" w:cs="Times New Roman"/>
          <w:color w:val="212121"/>
          <w:kern w:val="0"/>
          <w14:ligatures w14:val="none"/>
        </w:rPr>
        <w:br/>
        <w:t xml:space="preserve">2. George W. Knight, </w:t>
      </w:r>
      <w:r w:rsidRPr="00590B4A">
        <w:rPr>
          <w:rFonts w:ascii="Arial" w:eastAsia="Times New Roman" w:hAnsi="Arial" w:cs="Arial"/>
          <w:i/>
          <w:iCs/>
          <w:color w:val="212121"/>
          <w:kern w:val="0"/>
          <w14:ligatures w14:val="none"/>
        </w:rPr>
        <w:t xml:space="preserve">Hilarious Clean Jokes, Anecdotes, and One-Liners </w:t>
      </w:r>
      <w:r w:rsidRPr="00590B4A">
        <w:rPr>
          <w:rFonts w:ascii="ArialMT" w:eastAsia="Times New Roman" w:hAnsi="ArialMT" w:cs="Times New Roman"/>
          <w:color w:val="212121"/>
          <w:kern w:val="0"/>
          <w14:ligatures w14:val="none"/>
        </w:rPr>
        <w:t>(Kindle Edition).</w:t>
      </w:r>
      <w:r w:rsidRPr="00590B4A">
        <w:rPr>
          <w:rFonts w:ascii="ArialMT" w:eastAsia="Times New Roman" w:hAnsi="ArialMT" w:cs="Times New Roman"/>
          <w:color w:val="212121"/>
          <w:kern w:val="0"/>
          <w14:ligatures w14:val="none"/>
        </w:rPr>
        <w:br/>
        <w:t xml:space="preserve">3. John </w:t>
      </w:r>
      <w:proofErr w:type="spellStart"/>
      <w:r w:rsidRPr="00590B4A">
        <w:rPr>
          <w:rFonts w:ascii="ArialMT" w:eastAsia="Times New Roman" w:hAnsi="ArialMT" w:cs="Times New Roman"/>
          <w:color w:val="212121"/>
          <w:kern w:val="0"/>
          <w14:ligatures w14:val="none"/>
        </w:rPr>
        <w:t>Ortberg</w:t>
      </w:r>
      <w:proofErr w:type="spellEnd"/>
      <w:r w:rsidRPr="00590B4A">
        <w:rPr>
          <w:rFonts w:ascii="ArialMT" w:eastAsia="Times New Roman" w:hAnsi="ArialMT" w:cs="Times New Roman"/>
          <w:color w:val="212121"/>
          <w:kern w:val="0"/>
          <w14:ligatures w14:val="none"/>
        </w:rPr>
        <w:t>, http://www.mppc.org/index.php?q=learn/sermons.</w:t>
      </w:r>
      <w:r w:rsidRPr="00590B4A">
        <w:rPr>
          <w:rFonts w:ascii="ArialMT" w:eastAsia="Times New Roman" w:hAnsi="ArialMT" w:cs="Times New Roman"/>
          <w:color w:val="212121"/>
          <w:kern w:val="0"/>
          <w14:ligatures w14:val="none"/>
        </w:rPr>
        <w:br/>
        <w:t xml:space="preserve">4. Vol. 1 (Westminster Press, 1956), </w:t>
      </w:r>
      <w:proofErr w:type="spellStart"/>
      <w:r w:rsidRPr="00590B4A">
        <w:rPr>
          <w:rFonts w:ascii="ArialMT" w:eastAsia="Times New Roman" w:hAnsi="ArialMT" w:cs="Times New Roman"/>
          <w:color w:val="212121"/>
          <w:kern w:val="0"/>
          <w14:ligatures w14:val="none"/>
        </w:rPr>
        <w:t>pg</w:t>
      </w:r>
      <w:proofErr w:type="spellEnd"/>
      <w:r w:rsidRPr="00590B4A">
        <w:rPr>
          <w:rFonts w:ascii="ArialMT" w:eastAsia="Times New Roman" w:hAnsi="ArialMT" w:cs="Times New Roman"/>
          <w:color w:val="212121"/>
          <w:kern w:val="0"/>
          <w14:ligatures w14:val="none"/>
        </w:rPr>
        <w:t xml:space="preserve"> 16. Cited by The Rev. Dr. Thomas Lane Butts, http://day1.org/1187-a_permanent_glimpse_of_god.</w:t>
      </w:r>
      <w:r w:rsidRPr="00590B4A">
        <w:rPr>
          <w:rFonts w:ascii="ArialMT" w:eastAsia="Times New Roman" w:hAnsi="ArialMT" w:cs="Times New Roman"/>
          <w:color w:val="212121"/>
          <w:kern w:val="0"/>
          <w14:ligatures w14:val="none"/>
        </w:rPr>
        <w:br/>
        <w:t>5. http://www.sermonsfromseattle.com/series_b_the_word_became_flesh.htm.</w:t>
      </w:r>
      <w:r w:rsidRPr="00590B4A">
        <w:rPr>
          <w:rFonts w:ascii="ArialMT" w:eastAsia="Times New Roman" w:hAnsi="ArialMT" w:cs="Times New Roman"/>
          <w:color w:val="212121"/>
          <w:kern w:val="0"/>
          <w14:ligatures w14:val="none"/>
        </w:rPr>
        <w:br/>
        <w:t xml:space="preserve">6. Dr. Ray Pritchard, </w:t>
      </w:r>
      <w:r w:rsidRPr="00590B4A">
        <w:rPr>
          <w:rFonts w:ascii="ArialMT" w:eastAsia="Times New Roman" w:hAnsi="ArialMT" w:cs="Times New Roman"/>
          <w:color w:val="0260BF"/>
          <w:kern w:val="0"/>
          <w14:ligatures w14:val="none"/>
        </w:rPr>
        <w:t>http://www.keepbelieving.com/sermon/1998-12-20-When-Did- Christmas-Begin/</w:t>
      </w:r>
      <w:r w:rsidRPr="00590B4A">
        <w:rPr>
          <w:rFonts w:ascii="ArialMT" w:eastAsia="Times New Roman" w:hAnsi="ArialMT" w:cs="Times New Roman"/>
          <w:color w:val="212121"/>
          <w:kern w:val="0"/>
          <w14:ligatures w14:val="none"/>
        </w:rPr>
        <w:t xml:space="preserve">. </w:t>
      </w:r>
      <w:r>
        <w:rPr>
          <w:rFonts w:ascii="Times New Roman" w:eastAsia="Times New Roman" w:hAnsi="Times New Roman" w:cs="Times New Roman"/>
          <w:kern w:val="0"/>
          <w14:ligatures w14:val="none"/>
        </w:rPr>
        <w:br/>
      </w:r>
      <w:r w:rsidRPr="00590B4A">
        <w:rPr>
          <w:rFonts w:ascii="ArialMT" w:eastAsia="Times New Roman" w:hAnsi="ArialMT" w:cs="Times New Roman"/>
          <w:color w:val="212121"/>
          <w:kern w:val="0"/>
          <w14:ligatures w14:val="none"/>
        </w:rPr>
        <w:t>7. Power Books (1982).</w:t>
      </w:r>
      <w:r w:rsidRPr="00590B4A">
        <w:rPr>
          <w:rFonts w:ascii="ArialMT" w:eastAsia="Times New Roman" w:hAnsi="ArialMT" w:cs="Times New Roman"/>
          <w:color w:val="212121"/>
          <w:kern w:val="0"/>
          <w14:ligatures w14:val="none"/>
        </w:rPr>
        <w:br/>
        <w:t xml:space="preserve">8. Shaun </w:t>
      </w:r>
      <w:proofErr w:type="spellStart"/>
      <w:r w:rsidRPr="00590B4A">
        <w:rPr>
          <w:rFonts w:ascii="ArialMT" w:eastAsia="Times New Roman" w:hAnsi="ArialMT" w:cs="Times New Roman"/>
          <w:color w:val="212121"/>
          <w:kern w:val="0"/>
          <w14:ligatures w14:val="none"/>
        </w:rPr>
        <w:t>Biakeney</w:t>
      </w:r>
      <w:proofErr w:type="spellEnd"/>
      <w:r w:rsidRPr="00590B4A">
        <w:rPr>
          <w:rFonts w:ascii="ArialMT" w:eastAsia="Times New Roman" w:hAnsi="ArialMT" w:cs="Times New Roman"/>
          <w:color w:val="212121"/>
          <w:kern w:val="0"/>
          <w14:ligatures w14:val="none"/>
        </w:rPr>
        <w:t xml:space="preserve"> and Wallace Henley, </w:t>
      </w:r>
      <w:r w:rsidRPr="00590B4A">
        <w:rPr>
          <w:rFonts w:ascii="Arial" w:eastAsia="Times New Roman" w:hAnsi="Arial" w:cs="Arial"/>
          <w:i/>
          <w:iCs/>
          <w:color w:val="212121"/>
          <w:kern w:val="0"/>
          <w14:ligatures w14:val="none"/>
        </w:rPr>
        <w:t xml:space="preserve">Energy Zappers: Dealing with People Who Drain You Dry </w:t>
      </w:r>
      <w:r w:rsidRPr="00590B4A">
        <w:rPr>
          <w:rFonts w:ascii="ArialMT" w:eastAsia="Times New Roman" w:hAnsi="ArialMT" w:cs="Times New Roman"/>
          <w:color w:val="212121"/>
          <w:kern w:val="0"/>
          <w14:ligatures w14:val="none"/>
        </w:rPr>
        <w:t xml:space="preserve">(Grand Rapids: Baker Books, 2007). </w:t>
      </w:r>
    </w:p>
    <w:p w14:paraId="7243C26C" w14:textId="253684D2"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II</w:t>
      </w:r>
      <w:r>
        <w:rPr>
          <w:rFonts w:ascii="ArialMT" w:eastAsia="Times New Roman" w:hAnsi="ArialMT" w:cs="Times New Roman"/>
          <w:color w:val="212121"/>
          <w:kern w:val="0"/>
          <w14:ligatures w14:val="none"/>
        </w:rPr>
        <w:t>I</w:t>
      </w:r>
    </w:p>
    <w:p w14:paraId="2C8696B5"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Like it or not, judgment is a fact of life. That is true whether we are talking about the histories of nations or the events of our own personal life. If we break the law, then society will judge us. If we live immorally drink too much, engage in sexual promiscuity, live a lifestyle of constant stress then our bodies will judge us. We simply cannot escape judgment in life. </w:t>
      </w:r>
    </w:p>
    <w:p w14:paraId="42505FC4"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Jesus rarely spoke about the final judgment, but on one occasion he did paint a picture for us in one of his stories. The parable that I just read gives a strong jolt to those who are heavy on doctrine but short on ethics. </w:t>
      </w:r>
    </w:p>
    <w:p w14:paraId="2076BD05"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A shepherd divides the sheep from the goats, said Jesus, so too shall there be a great division on the final day. Those on the right hand will be allowed entrance into the kingdom, while those on the left will be denied it. And the great surprise is that those who thought they were religious turn out to be not as good as they thought, and those who thought they failed were told they did a better job </w:t>
      </w:r>
      <w:proofErr w:type="spellStart"/>
      <w:r w:rsidRPr="00590B4A">
        <w:rPr>
          <w:rFonts w:ascii="ArialMT" w:eastAsia="Times New Roman" w:hAnsi="ArialMT" w:cs="Times New Roman"/>
          <w:color w:val="212121"/>
          <w:kern w:val="0"/>
          <w14:ligatures w14:val="none"/>
        </w:rPr>
        <w:t>then</w:t>
      </w:r>
      <w:proofErr w:type="spellEnd"/>
      <w:r w:rsidRPr="00590B4A">
        <w:rPr>
          <w:rFonts w:ascii="ArialMT" w:eastAsia="Times New Roman" w:hAnsi="ArialMT" w:cs="Times New Roman"/>
          <w:color w:val="212121"/>
          <w:kern w:val="0"/>
          <w14:ligatures w14:val="none"/>
        </w:rPr>
        <w:t xml:space="preserve"> they supposed. </w:t>
      </w:r>
    </w:p>
    <w:p w14:paraId="063E21FE"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I would like to suggest three points that this parable is attempting to make this morning. I </w:t>
      </w:r>
    </w:p>
    <w:p w14:paraId="18AAB118"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First, the parable suggests that we are to view </w:t>
      </w:r>
      <w:proofErr w:type="gramStart"/>
      <w:r w:rsidRPr="00590B4A">
        <w:rPr>
          <w:rFonts w:ascii="ArialMT" w:eastAsia="Times New Roman" w:hAnsi="ArialMT" w:cs="Times New Roman"/>
          <w:color w:val="212121"/>
          <w:kern w:val="0"/>
          <w14:ligatures w14:val="none"/>
        </w:rPr>
        <w:t>each individual</w:t>
      </w:r>
      <w:proofErr w:type="gramEnd"/>
      <w:r w:rsidRPr="00590B4A">
        <w:rPr>
          <w:rFonts w:ascii="ArialMT" w:eastAsia="Times New Roman" w:hAnsi="ArialMT" w:cs="Times New Roman"/>
          <w:color w:val="212121"/>
          <w:kern w:val="0"/>
          <w14:ligatures w14:val="none"/>
        </w:rPr>
        <w:t xml:space="preserve"> as though he or she was Christ himself. “Lord, when did we feed you, or clothe you, or visit you in prison?” was the question that was asked. Came the response: When you did it unto the least of these my brethren, you did it unto me.” </w:t>
      </w:r>
    </w:p>
    <w:p w14:paraId="67589273"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There is an old children’s story, one that perhaps most of you have heard. The Knight’s aide advised the mayor of a small village that his majesty was going to be making a visit to their humble little village. With great fanfare the mayor began to make the appropriate </w:t>
      </w:r>
      <w:r w:rsidRPr="00590B4A">
        <w:rPr>
          <w:rFonts w:ascii="ArialMT" w:eastAsia="Times New Roman" w:hAnsi="ArialMT" w:cs="Times New Roman"/>
          <w:color w:val="212121"/>
          <w:kern w:val="0"/>
          <w14:ligatures w14:val="none"/>
        </w:rPr>
        <w:lastRenderedPageBreak/>
        <w:t xml:space="preserve">arrangements. On the day of the arrival the mayor, dressed in his finery, waited in joyful anticipation. The hours slowly ticked away but no one ventured into the village. No one, that is, except a lonely lame beggar who asked the mayor for a drink to quince his thirst. Irritatingly he brushed him aside. He had no time for dredges such as this, for he was waiting for the King. Yet, at the end of the day the mayor stood alone; the King had never arrived. Furiously he wrote the King’s aide asking what had gone wrong, only to be told that the King had indeed passed through his village that day. The aide said, “He was traveling incognito.” He had come in the disguise of a lonely lame beggar. </w:t>
      </w:r>
    </w:p>
    <w:p w14:paraId="05F91755" w14:textId="262F104A"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Who is Christ? Christ is everyman. And there will be those who say, “But master if we had only known that it was </w:t>
      </w:r>
      <w:proofErr w:type="gramStart"/>
      <w:r w:rsidRPr="00590B4A">
        <w:rPr>
          <w:rFonts w:ascii="ArialMT" w:eastAsia="Times New Roman" w:hAnsi="ArialMT" w:cs="Times New Roman"/>
          <w:color w:val="212121"/>
          <w:kern w:val="0"/>
          <w14:ligatures w14:val="none"/>
        </w:rPr>
        <w:t>you</w:t>
      </w:r>
      <w:proofErr w:type="gramEnd"/>
      <w:r w:rsidRPr="00590B4A">
        <w:rPr>
          <w:rFonts w:ascii="ArialMT" w:eastAsia="Times New Roman" w:hAnsi="ArialMT" w:cs="Times New Roman"/>
          <w:color w:val="212121"/>
          <w:kern w:val="0"/>
          <w14:ligatures w14:val="none"/>
        </w:rPr>
        <w:t xml:space="preserve"> we would have responded.” That is precisely the point. If </w:t>
      </w:r>
      <w:r>
        <w:rPr>
          <w:rFonts w:ascii="ArialMT" w:eastAsia="Times New Roman" w:hAnsi="ArialMT" w:cs="Times New Roman"/>
          <w:color w:val="212121"/>
          <w:kern w:val="0"/>
          <w14:ligatures w14:val="none"/>
        </w:rPr>
        <w:t>t</w:t>
      </w:r>
      <w:r w:rsidRPr="00590B4A">
        <w:rPr>
          <w:rFonts w:ascii="ArialMT" w:eastAsia="Times New Roman" w:hAnsi="ArialMT" w:cs="Times New Roman"/>
          <w:color w:val="212121"/>
          <w:kern w:val="0"/>
          <w14:ligatures w14:val="none"/>
        </w:rPr>
        <w:t xml:space="preserve">he Bethlehem innkeeper had known that Mary was carrying within her womb the </w:t>
      </w:r>
      <w:proofErr w:type="gramStart"/>
      <w:r w:rsidRPr="00590B4A">
        <w:rPr>
          <w:rFonts w:ascii="ArialMT" w:eastAsia="Times New Roman" w:hAnsi="ArialMT" w:cs="Times New Roman"/>
          <w:color w:val="212121"/>
          <w:kern w:val="0"/>
          <w14:ligatures w14:val="none"/>
        </w:rPr>
        <w:t>long awaited</w:t>
      </w:r>
      <w:proofErr w:type="gramEnd"/>
      <w:r w:rsidRPr="00590B4A">
        <w:rPr>
          <w:rFonts w:ascii="ArialMT" w:eastAsia="Times New Roman" w:hAnsi="ArialMT" w:cs="Times New Roman"/>
          <w:color w:val="212121"/>
          <w:kern w:val="0"/>
          <w14:ligatures w14:val="none"/>
        </w:rPr>
        <w:t xml:space="preserve"> Messiah, no doubt he would have made room for them on that fateful night. If the Sanhedrin had known that it was </w:t>
      </w:r>
      <w:proofErr w:type="gramStart"/>
      <w:r w:rsidRPr="00590B4A">
        <w:rPr>
          <w:rFonts w:ascii="ArialMT" w:eastAsia="Times New Roman" w:hAnsi="ArialMT" w:cs="Times New Roman"/>
          <w:color w:val="212121"/>
          <w:kern w:val="0"/>
          <w14:ligatures w14:val="none"/>
        </w:rPr>
        <w:t>God</w:t>
      </w:r>
      <w:proofErr w:type="gramEnd"/>
      <w:r w:rsidRPr="00590B4A">
        <w:rPr>
          <w:rFonts w:ascii="ArialMT" w:eastAsia="Times New Roman" w:hAnsi="ArialMT" w:cs="Times New Roman"/>
          <w:color w:val="212121"/>
          <w:kern w:val="0"/>
          <w14:ligatures w14:val="none"/>
        </w:rPr>
        <w:t xml:space="preserve"> they were arresting on that fateful night in the Gethsemane garden, no doubt they would followed him. Our goodness must be uncalculating. If we do a kind act simply because we think that it will assist us in gaining entrance into heaven, then our motivation was not love but selfishness. </w:t>
      </w:r>
    </w:p>
    <w:p w14:paraId="4000C74F"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II </w:t>
      </w:r>
    </w:p>
    <w:p w14:paraId="78EAFAB6"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Secondly, the parable suggests that in the end the criteria by which we shall all be judged will be simple acts of kindness. In the story the King allows entrance into his kingdom not by affiliation with any </w:t>
      </w:r>
      <w:proofErr w:type="gramStart"/>
      <w:r w:rsidRPr="00590B4A">
        <w:rPr>
          <w:rFonts w:ascii="ArialMT" w:eastAsia="Times New Roman" w:hAnsi="ArialMT" w:cs="Times New Roman"/>
          <w:color w:val="212121"/>
          <w:kern w:val="0"/>
          <w14:ligatures w14:val="none"/>
        </w:rPr>
        <w:t>particular religious</w:t>
      </w:r>
      <w:proofErr w:type="gramEnd"/>
      <w:r w:rsidRPr="00590B4A">
        <w:rPr>
          <w:rFonts w:ascii="ArialMT" w:eastAsia="Times New Roman" w:hAnsi="ArialMT" w:cs="Times New Roman"/>
          <w:color w:val="212121"/>
          <w:kern w:val="0"/>
          <w14:ligatures w14:val="none"/>
        </w:rPr>
        <w:t xml:space="preserve"> group, or fame, or fortune, or credential that might be listed in an obituary. No, the final judgment is based upon how kind an individual was: feeding those who were hungry, showing concern for those in prison, taking care of those who did not have sufficient clothing. </w:t>
      </w:r>
    </w:p>
    <w:p w14:paraId="69A1103A"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Who would ever have thought that such simple acts would carry so much weight on the final day? Who would ever believe that a man would be judged for what we view as slight oversights? When we think of divine judgment we think of a few life-making decisions, but according to this story judgment comes every single day in the little commonplace things that we </w:t>
      </w:r>
      <w:proofErr w:type="gramStart"/>
      <w:r w:rsidRPr="00590B4A">
        <w:rPr>
          <w:rFonts w:ascii="ArialMT" w:eastAsia="Times New Roman" w:hAnsi="ArialMT" w:cs="Times New Roman"/>
          <w:color w:val="212121"/>
          <w:kern w:val="0"/>
          <w14:ligatures w14:val="none"/>
        </w:rPr>
        <w:t>do</w:t>
      </w:r>
      <w:proofErr w:type="gramEnd"/>
      <w:r w:rsidRPr="00590B4A">
        <w:rPr>
          <w:rFonts w:ascii="ArialMT" w:eastAsia="Times New Roman" w:hAnsi="ArialMT" w:cs="Times New Roman"/>
          <w:color w:val="212121"/>
          <w:kern w:val="0"/>
          <w14:ligatures w14:val="none"/>
        </w:rPr>
        <w:t xml:space="preserve"> or we do not do. Piety, orthodoxy, sound theologies do not count for everything. Jesus is saying that the main business that we are in is the business of kindness, and it is this criterion by which God will view our life. Ignore the law of kindness and we perish. </w:t>
      </w:r>
    </w:p>
    <w:p w14:paraId="62F86180"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I always remember fondly the movie Sound of Music. At the beginning we find Baron Van Trapp ruling his household with an iron fist. Every time he blows a shrill whistle the children come marching out of their bedrooms like well-seasoned troops. He then turns to Maria, the new governess, and curtly informs her that her signal on the whistle will indicate thus and such. She very quickly informs him that she does not answer to whistles. She introduces a new mood and slowly the children begin to respond to </w:t>
      </w:r>
      <w:proofErr w:type="gramStart"/>
      <w:r w:rsidRPr="00590B4A">
        <w:rPr>
          <w:rFonts w:ascii="ArialMT" w:eastAsia="Times New Roman" w:hAnsi="ArialMT" w:cs="Times New Roman"/>
          <w:color w:val="212121"/>
          <w:kern w:val="0"/>
          <w14:ligatures w14:val="none"/>
        </w:rPr>
        <w:t>her</w:t>
      </w:r>
      <w:proofErr w:type="gramEnd"/>
      <w:r w:rsidRPr="00590B4A">
        <w:rPr>
          <w:rFonts w:ascii="ArialMT" w:eastAsia="Times New Roman" w:hAnsi="ArialMT" w:cs="Times New Roman"/>
          <w:color w:val="212121"/>
          <w:kern w:val="0"/>
          <w14:ligatures w14:val="none"/>
        </w:rPr>
        <w:t xml:space="preserve"> and the house is transformed from a military barracks into a home. Of course, you cannot miss the point. It is kindness that has won the day. </w:t>
      </w:r>
    </w:p>
    <w:p w14:paraId="6DC162EF"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lastRenderedPageBreak/>
        <w:t xml:space="preserve">Of course, there is a drawback in kindness. Kindness means nurturing and nurturing takes time. Blowing a whistle will get you a more immediate result. But in the end shouting and ultimatums will never win the day. The Apostle Paul admonished the church at Ephesus: “Stop being mean, bad tempered and angry. Instead, be ye kind to one another, even as God has forgiven you because you belong to Christ Jesus.” </w:t>
      </w:r>
    </w:p>
    <w:p w14:paraId="2EFD5932"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III </w:t>
      </w:r>
    </w:p>
    <w:p w14:paraId="48539C12"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Third, this parable suggests that in the end we are judged not on the bad that we do, but the good that we do not do. Those on the left hand of the King were denied entrance into the Kingdom. Why? Because he said, I was thirsty and you gave me no water, I was in prison and you never came to see me, I was without </w:t>
      </w:r>
      <w:proofErr w:type="gramStart"/>
      <w:r w:rsidRPr="00590B4A">
        <w:rPr>
          <w:rFonts w:ascii="ArialMT" w:eastAsia="Times New Roman" w:hAnsi="ArialMT" w:cs="Times New Roman"/>
          <w:color w:val="212121"/>
          <w:kern w:val="0"/>
          <w14:ligatures w14:val="none"/>
        </w:rPr>
        <w:t>clothes</w:t>
      </w:r>
      <w:proofErr w:type="gramEnd"/>
      <w:r w:rsidRPr="00590B4A">
        <w:rPr>
          <w:rFonts w:ascii="ArialMT" w:eastAsia="Times New Roman" w:hAnsi="ArialMT" w:cs="Times New Roman"/>
          <w:color w:val="212121"/>
          <w:kern w:val="0"/>
          <w14:ligatures w14:val="none"/>
        </w:rPr>
        <w:t xml:space="preserve"> and you never gave me any. </w:t>
      </w:r>
    </w:p>
    <w:p w14:paraId="4A972E43"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We think of divine judgment as opposite of this. We think that the thing that will get us into heaven is by refraining from certain sins. </w:t>
      </w:r>
      <w:proofErr w:type="gramStart"/>
      <w:r w:rsidRPr="00590B4A">
        <w:rPr>
          <w:rFonts w:ascii="ArialMT" w:eastAsia="Times New Roman" w:hAnsi="ArialMT" w:cs="Times New Roman"/>
          <w:color w:val="212121"/>
          <w:kern w:val="0"/>
          <w14:ligatures w14:val="none"/>
        </w:rPr>
        <w:t>Conversely</w:t>
      </w:r>
      <w:proofErr w:type="gramEnd"/>
      <w:r w:rsidRPr="00590B4A">
        <w:rPr>
          <w:rFonts w:ascii="ArialMT" w:eastAsia="Times New Roman" w:hAnsi="ArialMT" w:cs="Times New Roman"/>
          <w:color w:val="212121"/>
          <w:kern w:val="0"/>
          <w14:ligatures w14:val="none"/>
        </w:rPr>
        <w:t xml:space="preserve"> we think sin will send us to hell. A religious person is one who does not smoke, does not drink, does not curse. That misses the point, my friends. </w:t>
      </w:r>
    </w:p>
    <w:p w14:paraId="24D6A45F"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There are many in church who are fine, decent respectable people who are not doing anything for Christ. Jesus told the story about a man who took a thousand dollars and buried it. Why did Jesus condemn him? Not because he gambled it away, not because he frivolously spent it, but because he did nothing with it, </w:t>
      </w:r>
      <w:proofErr w:type="gramStart"/>
      <w:r w:rsidRPr="00590B4A">
        <w:rPr>
          <w:rFonts w:ascii="ArialMT" w:eastAsia="Times New Roman" w:hAnsi="ArialMT" w:cs="Times New Roman"/>
          <w:color w:val="212121"/>
          <w:kern w:val="0"/>
          <w14:ligatures w14:val="none"/>
        </w:rPr>
        <w:t>Those</w:t>
      </w:r>
      <w:proofErr w:type="gramEnd"/>
      <w:r w:rsidRPr="00590B4A">
        <w:rPr>
          <w:rFonts w:ascii="ArialMT" w:eastAsia="Times New Roman" w:hAnsi="ArialMT" w:cs="Times New Roman"/>
          <w:color w:val="212121"/>
          <w:kern w:val="0"/>
          <w14:ligatures w14:val="none"/>
        </w:rPr>
        <w:t xml:space="preserve"> on the left hand side were kept out of the Kingdom of God, not because of what they did but because of what they failed to do. In the old catholic language, </w:t>
      </w:r>
      <w:proofErr w:type="gramStart"/>
      <w:r w:rsidRPr="00590B4A">
        <w:rPr>
          <w:rFonts w:ascii="ArialMT" w:eastAsia="Times New Roman" w:hAnsi="ArialMT" w:cs="Times New Roman"/>
          <w:color w:val="212121"/>
          <w:kern w:val="0"/>
          <w14:ligatures w14:val="none"/>
        </w:rPr>
        <w:t>It</w:t>
      </w:r>
      <w:proofErr w:type="gramEnd"/>
      <w:r w:rsidRPr="00590B4A">
        <w:rPr>
          <w:rFonts w:ascii="ArialMT" w:eastAsia="Times New Roman" w:hAnsi="ArialMT" w:cs="Times New Roman"/>
          <w:color w:val="212121"/>
          <w:kern w:val="0"/>
          <w14:ligatures w14:val="none"/>
        </w:rPr>
        <w:t xml:space="preserve"> was not sins of commission, but sins of omission. </w:t>
      </w:r>
    </w:p>
    <w:p w14:paraId="596C96CB"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I like the story behind a man named Henry Dunant. He was born to wealthy parents in Switzerland in 1828. A deeply compassionate man, he devoted considerable time assisting and encouraging young people, especially the poor. At about eighteen years of age, he founded a Young Men's Christian Union. </w:t>
      </w:r>
    </w:p>
    <w:p w14:paraId="35E1D21F"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In 1859, at the age of 30, Dunant was traveling in northern Italy. He had only one object in view to get the support of the Emperor of France for a business project in Algeria. But the Emperor, Napoleon III, was busy driving the Austrians out of Northern Italy. </w:t>
      </w:r>
    </w:p>
    <w:p w14:paraId="3346CA13"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Arriving on the day of the Battle of Solferino, Dunant could not believe what he saw. That day the French victory over the Austrians left 40,000 dead, </w:t>
      </w:r>
      <w:proofErr w:type="gramStart"/>
      <w:r w:rsidRPr="00590B4A">
        <w:rPr>
          <w:rFonts w:ascii="ArialMT" w:eastAsia="Times New Roman" w:hAnsi="ArialMT" w:cs="Times New Roman"/>
          <w:color w:val="212121"/>
          <w:kern w:val="0"/>
          <w14:ligatures w14:val="none"/>
        </w:rPr>
        <w:t>dying</w:t>
      </w:r>
      <w:proofErr w:type="gramEnd"/>
      <w:r w:rsidRPr="00590B4A">
        <w:rPr>
          <w:rFonts w:ascii="ArialMT" w:eastAsia="Times New Roman" w:hAnsi="ArialMT" w:cs="Times New Roman"/>
          <w:color w:val="212121"/>
          <w:kern w:val="0"/>
          <w14:ligatures w14:val="none"/>
        </w:rPr>
        <w:t xml:space="preserve"> and wounded scattered over a bloody terrain for the vermin and vultures to consume. </w:t>
      </w:r>
    </w:p>
    <w:p w14:paraId="3DC31A70"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Dunant never did see the </w:t>
      </w:r>
      <w:proofErr w:type="gramStart"/>
      <w:r w:rsidRPr="00590B4A">
        <w:rPr>
          <w:rFonts w:ascii="ArialMT" w:eastAsia="Times New Roman" w:hAnsi="ArialMT" w:cs="Times New Roman"/>
          <w:color w:val="212121"/>
          <w:kern w:val="0"/>
          <w14:ligatures w14:val="none"/>
        </w:rPr>
        <w:t>Emperor</w:t>
      </w:r>
      <w:proofErr w:type="gramEnd"/>
      <w:r w:rsidRPr="00590B4A">
        <w:rPr>
          <w:rFonts w:ascii="ArialMT" w:eastAsia="Times New Roman" w:hAnsi="ArialMT" w:cs="Times New Roman"/>
          <w:color w:val="212121"/>
          <w:kern w:val="0"/>
          <w14:ligatures w14:val="none"/>
        </w:rPr>
        <w:t xml:space="preserve"> but what he did see changed him and the world forever. He joined in the work of relief, sent his horse drawn coach to bring supplies, and wrote to his friends in Switzerland for aid. He labored for three days at this horrible task. Then he returned </w:t>
      </w:r>
      <w:proofErr w:type="gramStart"/>
      <w:r w:rsidRPr="00590B4A">
        <w:rPr>
          <w:rFonts w:ascii="ArialMT" w:eastAsia="Times New Roman" w:hAnsi="ArialMT" w:cs="Times New Roman"/>
          <w:color w:val="212121"/>
          <w:kern w:val="0"/>
          <w14:ligatures w14:val="none"/>
        </w:rPr>
        <w:t>home</w:t>
      </w:r>
      <w:proofErr w:type="gramEnd"/>
      <w:r w:rsidRPr="00590B4A">
        <w:rPr>
          <w:rFonts w:ascii="ArialMT" w:eastAsia="Times New Roman" w:hAnsi="ArialMT" w:cs="Times New Roman"/>
          <w:color w:val="212121"/>
          <w:kern w:val="0"/>
          <w14:ligatures w14:val="none"/>
        </w:rPr>
        <w:t xml:space="preserve"> and he began writing. He made an appeal against the terrifying inhumanity he had witnessed. He hoped he could influence people to prevent or to reduce the suffering of soldiers. The result of his writings was a book: A Memory of </w:t>
      </w:r>
      <w:r w:rsidRPr="00590B4A">
        <w:rPr>
          <w:rFonts w:ascii="ArialMT" w:eastAsia="Times New Roman" w:hAnsi="ArialMT" w:cs="Times New Roman"/>
          <w:color w:val="212121"/>
          <w:kern w:val="0"/>
          <w14:ligatures w14:val="none"/>
        </w:rPr>
        <w:lastRenderedPageBreak/>
        <w:t xml:space="preserve">Solferino (Un Souvenir de Solferino), printed in Geneva in October 1862. This famous book, mailed by the author to influential people throughout Europe, excited them beyond all expectation. </w:t>
      </w:r>
    </w:p>
    <w:p w14:paraId="00DA04DF"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color w:val="212121"/>
          <w:kern w:val="0"/>
          <w14:ligatures w14:val="none"/>
        </w:rPr>
        <w:t xml:space="preserve">In the last chapter of his </w:t>
      </w:r>
      <w:proofErr w:type="gramStart"/>
      <w:r w:rsidRPr="00590B4A">
        <w:rPr>
          <w:rFonts w:ascii="ArialMT" w:eastAsia="Times New Roman" w:hAnsi="ArialMT" w:cs="Times New Roman"/>
          <w:color w:val="212121"/>
          <w:kern w:val="0"/>
          <w14:ligatures w14:val="none"/>
        </w:rPr>
        <w:t>book</w:t>
      </w:r>
      <w:proofErr w:type="gramEnd"/>
      <w:r w:rsidRPr="00590B4A">
        <w:rPr>
          <w:rFonts w:ascii="ArialMT" w:eastAsia="Times New Roman" w:hAnsi="ArialMT" w:cs="Times New Roman"/>
          <w:color w:val="212121"/>
          <w:kern w:val="0"/>
          <w14:ligatures w14:val="none"/>
        </w:rPr>
        <w:t xml:space="preserve"> he made some proposals on make-shift hospitals, trained volunteers, and the necessity for international cooperation. Finally, five years later, at the Geneva Convention of 1864 sixteen nations signed accords-modeled on Dunant's proposals, acknowledging the neutrality of medical personnel in times of hostility. For their banner and </w:t>
      </w:r>
      <w:proofErr w:type="gramStart"/>
      <w:r w:rsidRPr="00590B4A">
        <w:rPr>
          <w:rFonts w:ascii="ArialMT" w:eastAsia="Times New Roman" w:hAnsi="ArialMT" w:cs="Times New Roman"/>
          <w:color w:val="212121"/>
          <w:kern w:val="0"/>
          <w14:ligatures w14:val="none"/>
        </w:rPr>
        <w:t>symbol</w:t>
      </w:r>
      <w:proofErr w:type="gramEnd"/>
      <w:r w:rsidRPr="00590B4A">
        <w:rPr>
          <w:rFonts w:ascii="ArialMT" w:eastAsia="Times New Roman" w:hAnsi="ArialMT" w:cs="Times New Roman"/>
          <w:color w:val="212121"/>
          <w:kern w:val="0"/>
          <w14:ligatures w14:val="none"/>
        </w:rPr>
        <w:t xml:space="preserve"> they chose a white flag with a red cross. And </w:t>
      </w:r>
      <w:proofErr w:type="gramStart"/>
      <w:r w:rsidRPr="00590B4A">
        <w:rPr>
          <w:rFonts w:ascii="ArialMT" w:eastAsia="Times New Roman" w:hAnsi="ArialMT" w:cs="Times New Roman"/>
          <w:color w:val="212121"/>
          <w:kern w:val="0"/>
          <w14:ligatures w14:val="none"/>
        </w:rPr>
        <w:t>so</w:t>
      </w:r>
      <w:proofErr w:type="gramEnd"/>
      <w:r w:rsidRPr="00590B4A">
        <w:rPr>
          <w:rFonts w:ascii="ArialMT" w:eastAsia="Times New Roman" w:hAnsi="ArialMT" w:cs="Times New Roman"/>
          <w:color w:val="212121"/>
          <w:kern w:val="0"/>
          <w14:ligatures w14:val="none"/>
        </w:rPr>
        <w:t xml:space="preserve"> the Red Cross was born! </w:t>
      </w:r>
    </w:p>
    <w:p w14:paraId="46F98BBE" w14:textId="3C71C48F"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Pr>
          <w:rFonts w:ascii="ArialMT" w:eastAsia="Times New Roman" w:hAnsi="ArialMT" w:cs="Times New Roman"/>
          <w:kern w:val="0"/>
          <w14:ligatures w14:val="none"/>
        </w:rPr>
        <w:t>IV</w:t>
      </w:r>
      <w:r w:rsidRPr="00590B4A">
        <w:rPr>
          <w:rFonts w:ascii="ArialMT" w:eastAsia="Times New Roman" w:hAnsi="ArialMT" w:cs="Times New Roman"/>
          <w:kern w:val="0"/>
          <w14:ligatures w14:val="none"/>
        </w:rPr>
        <w:t xml:space="preserve"> Fr Joseph Pellegrino </w:t>
      </w:r>
    </w:p>
    <w:p w14:paraId="6E72E2B8"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 w:eastAsia="Times New Roman" w:hAnsi="Arial" w:cs="Arial"/>
          <w:i/>
          <w:iCs/>
          <w:kern w:val="0"/>
          <w14:ligatures w14:val="none"/>
        </w:rPr>
        <w:t xml:space="preserve">For the Kingdom and the power and the glory are yours, now and forever. Amen. </w:t>
      </w:r>
    </w:p>
    <w:p w14:paraId="4870AB53"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kern w:val="0"/>
          <w14:ligatures w14:val="none"/>
        </w:rPr>
        <w:t xml:space="preserve">This flourish was put into the margin next to the Lord’s Prayer in </w:t>
      </w:r>
      <w:r w:rsidRPr="00590B4A">
        <w:rPr>
          <w:rFonts w:ascii="Arial" w:eastAsia="Times New Roman" w:hAnsi="Arial" w:cs="Arial"/>
          <w:i/>
          <w:iCs/>
          <w:kern w:val="0"/>
          <w14:ligatures w14:val="none"/>
        </w:rPr>
        <w:t xml:space="preserve">Matthew </w:t>
      </w:r>
      <w:r w:rsidRPr="00590B4A">
        <w:rPr>
          <w:rFonts w:ascii="ArialMT" w:eastAsia="Times New Roman" w:hAnsi="ArialMT" w:cs="Times New Roman"/>
          <w:kern w:val="0"/>
          <w14:ligatures w14:val="none"/>
        </w:rPr>
        <w:t>by one of the inscribers of the Middle Ages. In the days before the printing press, the only copies of books were produced by monks who spent long days meticulously reproducing the texts set before them. These men prayed over what they were</w:t>
      </w:r>
      <w:r w:rsidRPr="00590B4A">
        <w:rPr>
          <w:rFonts w:ascii="ArialMT" w:eastAsia="Times New Roman" w:hAnsi="ArialMT" w:cs="Times New Roman"/>
          <w:kern w:val="0"/>
          <w14:ligatures w14:val="none"/>
        </w:rPr>
        <w:br/>
        <w:t xml:space="preserve">writing. The monk who wrote the flourish wanted to place a prayer next to what he was copying. He wanted to share what his soul was crying out. He wanted the world to know that God was the one and only king, the supreme king. He wanted the world to know that Jesus Christ had come to establish the Kingdom of God in this world. </w:t>
      </w:r>
    </w:p>
    <w:p w14:paraId="25695A02"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kern w:val="0"/>
          <w14:ligatures w14:val="none"/>
        </w:rPr>
        <w:t>This kingdom was different from any the world had ever seen. It was a kingdom of charity, a kingdom of love, a kingdom whose least members would be valued and cared for. And so, at the conclusion of the 25</w:t>
      </w:r>
      <w:proofErr w:type="spellStart"/>
      <w:r w:rsidRPr="00590B4A">
        <w:rPr>
          <w:rFonts w:ascii="ArialMT" w:eastAsia="Times New Roman" w:hAnsi="ArialMT" w:cs="Times New Roman"/>
          <w:kern w:val="0"/>
          <w:position w:val="8"/>
          <w:sz w:val="16"/>
          <w:szCs w:val="16"/>
          <w14:ligatures w14:val="none"/>
        </w:rPr>
        <w:t>th</w:t>
      </w:r>
      <w:proofErr w:type="spellEnd"/>
      <w:r w:rsidRPr="00590B4A">
        <w:rPr>
          <w:rFonts w:ascii="ArialMT" w:eastAsia="Times New Roman" w:hAnsi="ArialMT" w:cs="Times New Roman"/>
          <w:kern w:val="0"/>
          <w:position w:val="8"/>
          <w:sz w:val="16"/>
          <w:szCs w:val="16"/>
          <w14:ligatures w14:val="none"/>
        </w:rPr>
        <w:t xml:space="preserve"> </w:t>
      </w:r>
      <w:r w:rsidRPr="00590B4A">
        <w:rPr>
          <w:rFonts w:ascii="ArialMT" w:eastAsia="Times New Roman" w:hAnsi="ArialMT" w:cs="Times New Roman"/>
          <w:kern w:val="0"/>
          <w14:ligatures w14:val="none"/>
        </w:rPr>
        <w:t xml:space="preserve">chapter of </w:t>
      </w:r>
      <w:r w:rsidRPr="00590B4A">
        <w:rPr>
          <w:rFonts w:ascii="Arial" w:eastAsia="Times New Roman" w:hAnsi="Arial" w:cs="Arial"/>
          <w:i/>
          <w:iCs/>
          <w:kern w:val="0"/>
          <w14:ligatures w14:val="none"/>
        </w:rPr>
        <w:t>Matthew</w:t>
      </w:r>
      <w:r w:rsidRPr="00590B4A">
        <w:rPr>
          <w:rFonts w:ascii="ArialMT" w:eastAsia="Times New Roman" w:hAnsi="ArialMT" w:cs="Times New Roman"/>
          <w:kern w:val="0"/>
          <w14:ligatures w14:val="none"/>
        </w:rPr>
        <w:t xml:space="preserve">, we have the story of the sheep and the goats. This seemingly simple story leads us to a profound meditation on the fundamental nature of the Kingdom of God on earth, the Church. </w:t>
      </w:r>
    </w:p>
    <w:p w14:paraId="55AEC3CF"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kern w:val="0"/>
          <w14:ligatures w14:val="none"/>
        </w:rPr>
        <w:t xml:space="preserve">First, the Church is not just a humanitarian organization. The Church is the Body of Christ on earth. It looks to serve Christ and to be Christ in every area of its life. Humanitarians are concerned with the good of their fellow men. This is wonderful. The world has certainly benefitted from the determination of so many rich individuals and couples who have given a great deal of their wealth for worthy causes. God sees them. God will reward them. </w:t>
      </w:r>
    </w:p>
    <w:p w14:paraId="2C9AC82C"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kern w:val="0"/>
          <w14:ligatures w14:val="none"/>
        </w:rPr>
        <w:t xml:space="preserve">But what we do in the Church is far more than humanitarian. We seek the very presence of the Lord in those who are hurting. When He tells the sheep that they will be rewarded or the goats that they will be condemned, the Lord does not just say that those who are suffering are important to Him. No, He identifies Himself with them. He says, “I was hungry; I was thirsty; I was naked; I was a stranger; I was sick; I was in prison.” Our charity is not just something we do. It is our caring for the presence of Jesus Christ in those with profound needs. We are Christians, servants of the One who identifies Himself with the marginalized. </w:t>
      </w:r>
    </w:p>
    <w:p w14:paraId="48FE1002"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kern w:val="0"/>
          <w14:ligatures w14:val="none"/>
        </w:rPr>
        <w:lastRenderedPageBreak/>
        <w:t xml:space="preserve">Secondly, we cannot be satisfied just with encouraging the government to care for all who are suffering. Yes, we must do that. The United States Conference of Catholic Bishops is correct in its efforts as lobbyists in Washington, DC. It is patriotic for the Church to demand that our government be just and moral. But efforts to change the laws of the country do not supplant our responsibility to care for the weakest of our society ourselves. Whether the country is just or unjust, we must always be charitable. </w:t>
      </w:r>
    </w:p>
    <w:p w14:paraId="55B8F644"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kern w:val="0"/>
          <w14:ligatures w14:val="none"/>
        </w:rPr>
        <w:t xml:space="preserve">Thirdly, we must respond to what we have received from the Lord. We have received mercy. We have received reconciliation. We have received acceptance as sons and daughter of God. It is a challenge for us to live out the gratitude we </w:t>
      </w:r>
      <w:proofErr w:type="gramStart"/>
      <w:r w:rsidRPr="00590B4A">
        <w:rPr>
          <w:rFonts w:ascii="ArialMT" w:eastAsia="Times New Roman" w:hAnsi="ArialMT" w:cs="Times New Roman"/>
          <w:kern w:val="0"/>
          <w14:ligatures w14:val="none"/>
        </w:rPr>
        <w:t>owe</w:t>
      </w:r>
      <w:proofErr w:type="gramEnd"/>
      <w:r w:rsidRPr="00590B4A">
        <w:rPr>
          <w:rFonts w:ascii="ArialMT" w:eastAsia="Times New Roman" w:hAnsi="ArialMT" w:cs="Times New Roman"/>
          <w:kern w:val="0"/>
          <w14:ligatures w14:val="none"/>
        </w:rPr>
        <w:t xml:space="preserve"> </w:t>
      </w:r>
    </w:p>
    <w:p w14:paraId="33CC6ADE"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kern w:val="0"/>
          <w14:ligatures w14:val="none"/>
        </w:rPr>
        <w:t xml:space="preserve">God. We demonstrate our gratitude in the way in which we treat those who are abandoned in the world today. </w:t>
      </w:r>
    </w:p>
    <w:p w14:paraId="442C8A29"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kern w:val="0"/>
          <w14:ligatures w14:val="none"/>
        </w:rPr>
        <w:t xml:space="preserve">What is often called the preferential option for the poor is then something we undertake not out of a sense of duty, but out of a sense of gratitude for the extraordinary gift of God’s love. Love is amazing. We receive love only by giving love. We receive God’s love by sharing his love with others, particularly with those people with whom Jesus Christ has said he is present in a special way. </w:t>
      </w:r>
    </w:p>
    <w:p w14:paraId="7BBD139E" w14:textId="77777777" w:rsidR="00590B4A" w:rsidRPr="00590B4A" w:rsidRDefault="00590B4A" w:rsidP="00590B4A">
      <w:pPr>
        <w:spacing w:before="100" w:beforeAutospacing="1" w:after="100" w:afterAutospacing="1"/>
        <w:rPr>
          <w:rFonts w:ascii="Times New Roman" w:eastAsia="Times New Roman" w:hAnsi="Times New Roman" w:cs="Times New Roman"/>
          <w:kern w:val="0"/>
          <w14:ligatures w14:val="none"/>
        </w:rPr>
      </w:pPr>
      <w:r w:rsidRPr="00590B4A">
        <w:rPr>
          <w:rFonts w:ascii="ArialMT" w:eastAsia="Times New Roman" w:hAnsi="ArialMT" w:cs="Times New Roman"/>
          <w:kern w:val="0"/>
          <w14:ligatures w14:val="none"/>
        </w:rPr>
        <w:t>Our American society is suffering from extreme polarization: liberals vs conservatives, Republicans vs Democrats. Each side sees little good in the other side and little wrong in their side. Many people, including Catholics, are</w:t>
      </w:r>
      <w:r w:rsidRPr="00590B4A">
        <w:rPr>
          <w:rFonts w:ascii="ArialMT" w:eastAsia="Times New Roman" w:hAnsi="ArialMT" w:cs="Times New Roman"/>
          <w:kern w:val="0"/>
          <w14:ligatures w14:val="none"/>
        </w:rPr>
        <w:br/>
        <w:t xml:space="preserve">identifying themselves with political parties and political ideals. This is wrong. The Lord did not call us into a political party. He called us into the Kingdom of God. The way we need to identify ourselves is as authentic followers of Jesus Christ. When we do that, then we will find ourselves supporting various positions of each party because these positions best represent the one party we need to belong to, the party of Jesus Christ. </w:t>
      </w:r>
    </w:p>
    <w:p w14:paraId="21C72B4F" w14:textId="77777777" w:rsidR="009249BD" w:rsidRPr="00590B4A" w:rsidRDefault="009249BD" w:rsidP="00590B4A"/>
    <w:sectPr w:rsidR="00FE3D23" w:rsidRPr="00590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MT">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4A"/>
    <w:rsid w:val="000138A5"/>
    <w:rsid w:val="001A78B7"/>
    <w:rsid w:val="00206DA9"/>
    <w:rsid w:val="0028509E"/>
    <w:rsid w:val="004A3F76"/>
    <w:rsid w:val="005002E5"/>
    <w:rsid w:val="0053259C"/>
    <w:rsid w:val="00590B4A"/>
    <w:rsid w:val="005F4C0E"/>
    <w:rsid w:val="005F6D54"/>
    <w:rsid w:val="00762D85"/>
    <w:rsid w:val="008A7FCE"/>
    <w:rsid w:val="008C2FB7"/>
    <w:rsid w:val="0090187D"/>
    <w:rsid w:val="009249BD"/>
    <w:rsid w:val="00983E7B"/>
    <w:rsid w:val="00A611B0"/>
    <w:rsid w:val="00B87483"/>
    <w:rsid w:val="00BF4940"/>
    <w:rsid w:val="00C258F7"/>
    <w:rsid w:val="00C61CED"/>
    <w:rsid w:val="00C77EF6"/>
    <w:rsid w:val="00E318E3"/>
    <w:rsid w:val="00F82E19"/>
    <w:rsid w:val="00FB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849EDC"/>
  <w15:chartTrackingRefBased/>
  <w15:docId w15:val="{F5DD7CCA-66B3-DA4B-B05F-4C3E7B38B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A3F76"/>
    <w:pPr>
      <w:spacing w:before="100" w:beforeAutospacing="1" w:after="100" w:afterAutospacing="1"/>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B4A"/>
    <w:pPr>
      <w:spacing w:before="100" w:beforeAutospacing="1" w:after="100" w:afterAutospacing="1"/>
    </w:pPr>
    <w:rPr>
      <w:rFonts w:ascii="Times New Roman" w:eastAsia="Times New Roman" w:hAnsi="Times New Roman" w:cs="Times New Roman"/>
      <w:kern w:val="0"/>
      <w14:ligatures w14:val="none"/>
    </w:rPr>
  </w:style>
  <w:style w:type="character" w:customStyle="1" w:styleId="Heading3Char">
    <w:name w:val="Heading 3 Char"/>
    <w:basedOn w:val="DefaultParagraphFont"/>
    <w:link w:val="Heading3"/>
    <w:uiPriority w:val="9"/>
    <w:rsid w:val="004A3F76"/>
    <w:rPr>
      <w:rFonts w:ascii="Times New Roman" w:eastAsia="Times New Roman" w:hAnsi="Times New Roman" w:cs="Times New Roman"/>
      <w:b/>
      <w:bCs/>
      <w:kern w:val="0"/>
      <w:sz w:val="27"/>
      <w:szCs w:val="27"/>
      <w14:ligatures w14:val="none"/>
    </w:rPr>
  </w:style>
  <w:style w:type="character" w:styleId="Emphasis">
    <w:name w:val="Emphasis"/>
    <w:basedOn w:val="DefaultParagraphFont"/>
    <w:uiPriority w:val="20"/>
    <w:qFormat/>
    <w:rsid w:val="004A3F76"/>
    <w:rPr>
      <w:i/>
      <w:iCs/>
    </w:rPr>
  </w:style>
  <w:style w:type="character" w:customStyle="1" w:styleId="apple-converted-space">
    <w:name w:val="apple-converted-space"/>
    <w:basedOn w:val="DefaultParagraphFont"/>
    <w:rsid w:val="004A3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1988">
      <w:bodyDiv w:val="1"/>
      <w:marLeft w:val="0"/>
      <w:marRight w:val="0"/>
      <w:marTop w:val="0"/>
      <w:marBottom w:val="0"/>
      <w:divBdr>
        <w:top w:val="none" w:sz="0" w:space="0" w:color="auto"/>
        <w:left w:val="none" w:sz="0" w:space="0" w:color="auto"/>
        <w:bottom w:val="none" w:sz="0" w:space="0" w:color="auto"/>
        <w:right w:val="none" w:sz="0" w:space="0" w:color="auto"/>
      </w:divBdr>
      <w:divsChild>
        <w:div w:id="505831518">
          <w:marLeft w:val="0"/>
          <w:marRight w:val="0"/>
          <w:marTop w:val="0"/>
          <w:marBottom w:val="0"/>
          <w:divBdr>
            <w:top w:val="none" w:sz="0" w:space="0" w:color="auto"/>
            <w:left w:val="none" w:sz="0" w:space="0" w:color="auto"/>
            <w:bottom w:val="none" w:sz="0" w:space="0" w:color="auto"/>
            <w:right w:val="none" w:sz="0" w:space="0" w:color="auto"/>
          </w:divBdr>
          <w:divsChild>
            <w:div w:id="724446382">
              <w:marLeft w:val="0"/>
              <w:marRight w:val="0"/>
              <w:marTop w:val="0"/>
              <w:marBottom w:val="0"/>
              <w:divBdr>
                <w:top w:val="none" w:sz="0" w:space="0" w:color="auto"/>
                <w:left w:val="none" w:sz="0" w:space="0" w:color="auto"/>
                <w:bottom w:val="none" w:sz="0" w:space="0" w:color="auto"/>
                <w:right w:val="none" w:sz="0" w:space="0" w:color="auto"/>
              </w:divBdr>
              <w:divsChild>
                <w:div w:id="18162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8173">
          <w:marLeft w:val="0"/>
          <w:marRight w:val="0"/>
          <w:marTop w:val="0"/>
          <w:marBottom w:val="0"/>
          <w:divBdr>
            <w:top w:val="none" w:sz="0" w:space="0" w:color="auto"/>
            <w:left w:val="none" w:sz="0" w:space="0" w:color="auto"/>
            <w:bottom w:val="none" w:sz="0" w:space="0" w:color="auto"/>
            <w:right w:val="none" w:sz="0" w:space="0" w:color="auto"/>
          </w:divBdr>
          <w:divsChild>
            <w:div w:id="493497844">
              <w:marLeft w:val="0"/>
              <w:marRight w:val="0"/>
              <w:marTop w:val="0"/>
              <w:marBottom w:val="0"/>
              <w:divBdr>
                <w:top w:val="none" w:sz="0" w:space="0" w:color="auto"/>
                <w:left w:val="none" w:sz="0" w:space="0" w:color="auto"/>
                <w:bottom w:val="none" w:sz="0" w:space="0" w:color="auto"/>
                <w:right w:val="none" w:sz="0" w:space="0" w:color="auto"/>
              </w:divBdr>
              <w:divsChild>
                <w:div w:id="4505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37262">
          <w:marLeft w:val="0"/>
          <w:marRight w:val="0"/>
          <w:marTop w:val="0"/>
          <w:marBottom w:val="0"/>
          <w:divBdr>
            <w:top w:val="none" w:sz="0" w:space="0" w:color="auto"/>
            <w:left w:val="none" w:sz="0" w:space="0" w:color="auto"/>
            <w:bottom w:val="none" w:sz="0" w:space="0" w:color="auto"/>
            <w:right w:val="none" w:sz="0" w:space="0" w:color="auto"/>
          </w:divBdr>
          <w:divsChild>
            <w:div w:id="1474832973">
              <w:marLeft w:val="0"/>
              <w:marRight w:val="0"/>
              <w:marTop w:val="0"/>
              <w:marBottom w:val="0"/>
              <w:divBdr>
                <w:top w:val="none" w:sz="0" w:space="0" w:color="auto"/>
                <w:left w:val="none" w:sz="0" w:space="0" w:color="auto"/>
                <w:bottom w:val="none" w:sz="0" w:space="0" w:color="auto"/>
                <w:right w:val="none" w:sz="0" w:space="0" w:color="auto"/>
              </w:divBdr>
              <w:divsChild>
                <w:div w:id="137416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85981">
          <w:marLeft w:val="0"/>
          <w:marRight w:val="0"/>
          <w:marTop w:val="0"/>
          <w:marBottom w:val="0"/>
          <w:divBdr>
            <w:top w:val="none" w:sz="0" w:space="0" w:color="auto"/>
            <w:left w:val="none" w:sz="0" w:space="0" w:color="auto"/>
            <w:bottom w:val="none" w:sz="0" w:space="0" w:color="auto"/>
            <w:right w:val="none" w:sz="0" w:space="0" w:color="auto"/>
          </w:divBdr>
          <w:divsChild>
            <w:div w:id="332688948">
              <w:marLeft w:val="0"/>
              <w:marRight w:val="0"/>
              <w:marTop w:val="0"/>
              <w:marBottom w:val="0"/>
              <w:divBdr>
                <w:top w:val="none" w:sz="0" w:space="0" w:color="auto"/>
                <w:left w:val="none" w:sz="0" w:space="0" w:color="auto"/>
                <w:bottom w:val="none" w:sz="0" w:space="0" w:color="auto"/>
                <w:right w:val="none" w:sz="0" w:space="0" w:color="auto"/>
              </w:divBdr>
              <w:divsChild>
                <w:div w:id="18521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23811">
          <w:marLeft w:val="0"/>
          <w:marRight w:val="0"/>
          <w:marTop w:val="0"/>
          <w:marBottom w:val="0"/>
          <w:divBdr>
            <w:top w:val="none" w:sz="0" w:space="0" w:color="auto"/>
            <w:left w:val="none" w:sz="0" w:space="0" w:color="auto"/>
            <w:bottom w:val="none" w:sz="0" w:space="0" w:color="auto"/>
            <w:right w:val="none" w:sz="0" w:space="0" w:color="auto"/>
          </w:divBdr>
          <w:divsChild>
            <w:div w:id="1951354542">
              <w:marLeft w:val="0"/>
              <w:marRight w:val="0"/>
              <w:marTop w:val="0"/>
              <w:marBottom w:val="0"/>
              <w:divBdr>
                <w:top w:val="none" w:sz="0" w:space="0" w:color="auto"/>
                <w:left w:val="none" w:sz="0" w:space="0" w:color="auto"/>
                <w:bottom w:val="none" w:sz="0" w:space="0" w:color="auto"/>
                <w:right w:val="none" w:sz="0" w:space="0" w:color="auto"/>
              </w:divBdr>
              <w:divsChild>
                <w:div w:id="79633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4392">
          <w:marLeft w:val="0"/>
          <w:marRight w:val="0"/>
          <w:marTop w:val="0"/>
          <w:marBottom w:val="0"/>
          <w:divBdr>
            <w:top w:val="none" w:sz="0" w:space="0" w:color="auto"/>
            <w:left w:val="none" w:sz="0" w:space="0" w:color="auto"/>
            <w:bottom w:val="none" w:sz="0" w:space="0" w:color="auto"/>
            <w:right w:val="none" w:sz="0" w:space="0" w:color="auto"/>
          </w:divBdr>
          <w:divsChild>
            <w:div w:id="705331030">
              <w:marLeft w:val="0"/>
              <w:marRight w:val="0"/>
              <w:marTop w:val="0"/>
              <w:marBottom w:val="0"/>
              <w:divBdr>
                <w:top w:val="none" w:sz="0" w:space="0" w:color="auto"/>
                <w:left w:val="none" w:sz="0" w:space="0" w:color="auto"/>
                <w:bottom w:val="none" w:sz="0" w:space="0" w:color="auto"/>
                <w:right w:val="none" w:sz="0" w:space="0" w:color="auto"/>
              </w:divBdr>
              <w:divsChild>
                <w:div w:id="5966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54046">
          <w:marLeft w:val="0"/>
          <w:marRight w:val="0"/>
          <w:marTop w:val="0"/>
          <w:marBottom w:val="0"/>
          <w:divBdr>
            <w:top w:val="none" w:sz="0" w:space="0" w:color="auto"/>
            <w:left w:val="none" w:sz="0" w:space="0" w:color="auto"/>
            <w:bottom w:val="none" w:sz="0" w:space="0" w:color="auto"/>
            <w:right w:val="none" w:sz="0" w:space="0" w:color="auto"/>
          </w:divBdr>
          <w:divsChild>
            <w:div w:id="2024360249">
              <w:marLeft w:val="0"/>
              <w:marRight w:val="0"/>
              <w:marTop w:val="0"/>
              <w:marBottom w:val="0"/>
              <w:divBdr>
                <w:top w:val="none" w:sz="0" w:space="0" w:color="auto"/>
                <w:left w:val="none" w:sz="0" w:space="0" w:color="auto"/>
                <w:bottom w:val="none" w:sz="0" w:space="0" w:color="auto"/>
                <w:right w:val="none" w:sz="0" w:space="0" w:color="auto"/>
              </w:divBdr>
              <w:divsChild>
                <w:div w:id="1223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2117">
          <w:marLeft w:val="0"/>
          <w:marRight w:val="0"/>
          <w:marTop w:val="0"/>
          <w:marBottom w:val="0"/>
          <w:divBdr>
            <w:top w:val="none" w:sz="0" w:space="0" w:color="auto"/>
            <w:left w:val="none" w:sz="0" w:space="0" w:color="auto"/>
            <w:bottom w:val="none" w:sz="0" w:space="0" w:color="auto"/>
            <w:right w:val="none" w:sz="0" w:space="0" w:color="auto"/>
          </w:divBdr>
          <w:divsChild>
            <w:div w:id="1854607373">
              <w:marLeft w:val="0"/>
              <w:marRight w:val="0"/>
              <w:marTop w:val="0"/>
              <w:marBottom w:val="0"/>
              <w:divBdr>
                <w:top w:val="none" w:sz="0" w:space="0" w:color="auto"/>
                <w:left w:val="none" w:sz="0" w:space="0" w:color="auto"/>
                <w:bottom w:val="none" w:sz="0" w:space="0" w:color="auto"/>
                <w:right w:val="none" w:sz="0" w:space="0" w:color="auto"/>
              </w:divBdr>
              <w:divsChild>
                <w:div w:id="75964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6167">
          <w:marLeft w:val="0"/>
          <w:marRight w:val="0"/>
          <w:marTop w:val="0"/>
          <w:marBottom w:val="0"/>
          <w:divBdr>
            <w:top w:val="none" w:sz="0" w:space="0" w:color="auto"/>
            <w:left w:val="none" w:sz="0" w:space="0" w:color="auto"/>
            <w:bottom w:val="none" w:sz="0" w:space="0" w:color="auto"/>
            <w:right w:val="none" w:sz="0" w:space="0" w:color="auto"/>
          </w:divBdr>
          <w:divsChild>
            <w:div w:id="523055747">
              <w:marLeft w:val="0"/>
              <w:marRight w:val="0"/>
              <w:marTop w:val="0"/>
              <w:marBottom w:val="0"/>
              <w:divBdr>
                <w:top w:val="none" w:sz="0" w:space="0" w:color="auto"/>
                <w:left w:val="none" w:sz="0" w:space="0" w:color="auto"/>
                <w:bottom w:val="none" w:sz="0" w:space="0" w:color="auto"/>
                <w:right w:val="none" w:sz="0" w:space="0" w:color="auto"/>
              </w:divBdr>
              <w:divsChild>
                <w:div w:id="17225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2991">
      <w:bodyDiv w:val="1"/>
      <w:marLeft w:val="0"/>
      <w:marRight w:val="0"/>
      <w:marTop w:val="0"/>
      <w:marBottom w:val="0"/>
      <w:divBdr>
        <w:top w:val="none" w:sz="0" w:space="0" w:color="auto"/>
        <w:left w:val="none" w:sz="0" w:space="0" w:color="auto"/>
        <w:bottom w:val="none" w:sz="0" w:space="0" w:color="auto"/>
        <w:right w:val="none" w:sz="0" w:space="0" w:color="auto"/>
      </w:divBdr>
      <w:divsChild>
        <w:div w:id="1432236857">
          <w:marLeft w:val="0"/>
          <w:marRight w:val="0"/>
          <w:marTop w:val="0"/>
          <w:marBottom w:val="0"/>
          <w:divBdr>
            <w:top w:val="none" w:sz="0" w:space="0" w:color="auto"/>
            <w:left w:val="none" w:sz="0" w:space="0" w:color="auto"/>
            <w:bottom w:val="none" w:sz="0" w:space="0" w:color="auto"/>
            <w:right w:val="none" w:sz="0" w:space="0" w:color="auto"/>
          </w:divBdr>
          <w:divsChild>
            <w:div w:id="233856562">
              <w:marLeft w:val="0"/>
              <w:marRight w:val="0"/>
              <w:marTop w:val="0"/>
              <w:marBottom w:val="0"/>
              <w:divBdr>
                <w:top w:val="none" w:sz="0" w:space="0" w:color="auto"/>
                <w:left w:val="none" w:sz="0" w:space="0" w:color="auto"/>
                <w:bottom w:val="none" w:sz="0" w:space="0" w:color="auto"/>
                <w:right w:val="none" w:sz="0" w:space="0" w:color="auto"/>
              </w:divBdr>
              <w:divsChild>
                <w:div w:id="395249988">
                  <w:marLeft w:val="0"/>
                  <w:marRight w:val="0"/>
                  <w:marTop w:val="0"/>
                  <w:marBottom w:val="0"/>
                  <w:divBdr>
                    <w:top w:val="none" w:sz="0" w:space="0" w:color="auto"/>
                    <w:left w:val="none" w:sz="0" w:space="0" w:color="auto"/>
                    <w:bottom w:val="none" w:sz="0" w:space="0" w:color="auto"/>
                    <w:right w:val="none" w:sz="0" w:space="0" w:color="auto"/>
                  </w:divBdr>
                  <w:divsChild>
                    <w:div w:id="17196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21531">
          <w:marLeft w:val="0"/>
          <w:marRight w:val="0"/>
          <w:marTop w:val="0"/>
          <w:marBottom w:val="0"/>
          <w:divBdr>
            <w:top w:val="none" w:sz="0" w:space="0" w:color="auto"/>
            <w:left w:val="none" w:sz="0" w:space="0" w:color="auto"/>
            <w:bottom w:val="none" w:sz="0" w:space="0" w:color="auto"/>
            <w:right w:val="none" w:sz="0" w:space="0" w:color="auto"/>
          </w:divBdr>
          <w:divsChild>
            <w:div w:id="1922716487">
              <w:marLeft w:val="0"/>
              <w:marRight w:val="0"/>
              <w:marTop w:val="0"/>
              <w:marBottom w:val="0"/>
              <w:divBdr>
                <w:top w:val="none" w:sz="0" w:space="0" w:color="auto"/>
                <w:left w:val="none" w:sz="0" w:space="0" w:color="auto"/>
                <w:bottom w:val="none" w:sz="0" w:space="0" w:color="auto"/>
                <w:right w:val="none" w:sz="0" w:space="0" w:color="auto"/>
              </w:divBdr>
              <w:divsChild>
                <w:div w:id="2014918453">
                  <w:marLeft w:val="0"/>
                  <w:marRight w:val="0"/>
                  <w:marTop w:val="0"/>
                  <w:marBottom w:val="0"/>
                  <w:divBdr>
                    <w:top w:val="none" w:sz="0" w:space="0" w:color="auto"/>
                    <w:left w:val="none" w:sz="0" w:space="0" w:color="auto"/>
                    <w:bottom w:val="none" w:sz="0" w:space="0" w:color="auto"/>
                    <w:right w:val="none" w:sz="0" w:space="0" w:color="auto"/>
                  </w:divBdr>
                  <w:divsChild>
                    <w:div w:id="8362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350788">
          <w:marLeft w:val="0"/>
          <w:marRight w:val="0"/>
          <w:marTop w:val="0"/>
          <w:marBottom w:val="0"/>
          <w:divBdr>
            <w:top w:val="none" w:sz="0" w:space="0" w:color="auto"/>
            <w:left w:val="none" w:sz="0" w:space="0" w:color="auto"/>
            <w:bottom w:val="none" w:sz="0" w:space="0" w:color="auto"/>
            <w:right w:val="none" w:sz="0" w:space="0" w:color="auto"/>
          </w:divBdr>
          <w:divsChild>
            <w:div w:id="1953703535">
              <w:marLeft w:val="0"/>
              <w:marRight w:val="0"/>
              <w:marTop w:val="0"/>
              <w:marBottom w:val="0"/>
              <w:divBdr>
                <w:top w:val="none" w:sz="0" w:space="0" w:color="auto"/>
                <w:left w:val="none" w:sz="0" w:space="0" w:color="auto"/>
                <w:bottom w:val="none" w:sz="0" w:space="0" w:color="auto"/>
                <w:right w:val="none" w:sz="0" w:space="0" w:color="auto"/>
              </w:divBdr>
              <w:divsChild>
                <w:div w:id="547686614">
                  <w:marLeft w:val="0"/>
                  <w:marRight w:val="0"/>
                  <w:marTop w:val="0"/>
                  <w:marBottom w:val="0"/>
                  <w:divBdr>
                    <w:top w:val="none" w:sz="0" w:space="0" w:color="auto"/>
                    <w:left w:val="none" w:sz="0" w:space="0" w:color="auto"/>
                    <w:bottom w:val="none" w:sz="0" w:space="0" w:color="auto"/>
                    <w:right w:val="none" w:sz="0" w:space="0" w:color="auto"/>
                  </w:divBdr>
                  <w:divsChild>
                    <w:div w:id="3467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47241">
      <w:bodyDiv w:val="1"/>
      <w:marLeft w:val="0"/>
      <w:marRight w:val="0"/>
      <w:marTop w:val="0"/>
      <w:marBottom w:val="0"/>
      <w:divBdr>
        <w:top w:val="none" w:sz="0" w:space="0" w:color="auto"/>
        <w:left w:val="none" w:sz="0" w:space="0" w:color="auto"/>
        <w:bottom w:val="none" w:sz="0" w:space="0" w:color="auto"/>
        <w:right w:val="none" w:sz="0" w:space="0" w:color="auto"/>
      </w:divBdr>
    </w:div>
    <w:div w:id="138899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5917</Words>
  <Characters>33728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Morse</dc:creator>
  <cp:keywords/>
  <dc:description/>
  <cp:lastModifiedBy>Jonathan Morse</cp:lastModifiedBy>
  <cp:revision>2</cp:revision>
  <cp:lastPrinted>2023-11-26T00:52:00Z</cp:lastPrinted>
  <dcterms:created xsi:type="dcterms:W3CDTF">2023-11-26T00:55:00Z</dcterms:created>
  <dcterms:modified xsi:type="dcterms:W3CDTF">2023-11-26T00:55:00Z</dcterms:modified>
</cp:coreProperties>
</file>