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1C04" w14:textId="77777777" w:rsidR="00B62D59" w:rsidRDefault="00B62D59" w:rsidP="00B62D59">
      <w:pPr>
        <w:spacing w:after="225"/>
        <w:rPr>
          <w:rFonts w:ascii="inherit" w:eastAsia="Times New Roman" w:hAnsi="inherit" w:cs="Times New Roman"/>
          <w:color w:val="222222"/>
        </w:rPr>
      </w:pPr>
      <w:r>
        <w:rPr>
          <w:rFonts w:ascii="inherit" w:eastAsia="Times New Roman" w:hAnsi="inherit" w:cs="Times New Roman"/>
          <w:color w:val="222222"/>
        </w:rPr>
        <w:t>I</w:t>
      </w:r>
    </w:p>
    <w:p w14:paraId="3594CBA5" w14:textId="5881F3E2" w:rsidR="00B62D59" w:rsidRDefault="00B62D59" w:rsidP="00B62D59">
      <w:pPr>
        <w:spacing w:after="225"/>
        <w:rPr>
          <w:rFonts w:ascii="inherit" w:eastAsia="Times New Roman" w:hAnsi="inherit" w:cs="Times New Roman"/>
          <w:color w:val="222222"/>
        </w:rPr>
      </w:pPr>
      <w:r>
        <w:rPr>
          <w:rFonts w:ascii="inherit" w:eastAsia="Times New Roman" w:hAnsi="inherit" w:cs="Times New Roman"/>
          <w:color w:val="222222"/>
        </w:rPr>
        <w:t>Child</w:t>
      </w:r>
    </w:p>
    <w:p w14:paraId="4E2E2380" w14:textId="77777777" w:rsidR="00B62D59" w:rsidRPr="00B62D59" w:rsidRDefault="00B62D59" w:rsidP="00B62D59">
      <w:pPr>
        <w:shd w:val="clear" w:color="auto" w:fill="FFFFFF"/>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Good morning, </w:t>
      </w:r>
      <w:proofErr w:type="gramStart"/>
      <w:r w:rsidRPr="00B62D59">
        <w:rPr>
          <w:rFonts w:ascii="inherit" w:eastAsia="Times New Roman" w:hAnsi="inherit" w:cs="Times New Roman"/>
          <w:color w:val="222222"/>
        </w:rPr>
        <w:t>boys</w:t>
      </w:r>
      <w:proofErr w:type="gramEnd"/>
      <w:r w:rsidRPr="00B62D59">
        <w:rPr>
          <w:rFonts w:ascii="inherit" w:eastAsia="Times New Roman" w:hAnsi="inherit" w:cs="Times New Roman"/>
          <w:color w:val="222222"/>
        </w:rPr>
        <w:t xml:space="preserve"> and girls. I have a special surprise for you today and one that I am sure the girls are going to just love. (Bring out the doll house.) How many of you have ever had a doll house? (Let them answer.) Doll houses are really something special to girls and I know a lot of boys who love to play with them also when they are little. I am always amazed at the number of rooms there are in a doll house. Sometimes there are more rooms in a doll house than there are in the real house that you live in. Rooms are special to people. The kitchen belongs to Mom, your bedroom belongs to you, the family room belongs to the whole family and the basement sometimes belongs to Dad. But each room has some special meaning to someone who lives in your house.</w:t>
      </w:r>
    </w:p>
    <w:p w14:paraId="5B14CC3A" w14:textId="77777777" w:rsidR="00B62D59" w:rsidRPr="00B62D59" w:rsidRDefault="00B62D59" w:rsidP="00B62D59">
      <w:pPr>
        <w:shd w:val="clear" w:color="auto" w:fill="FFFFFF"/>
        <w:spacing w:after="225"/>
        <w:rPr>
          <w:rFonts w:ascii="inherit" w:eastAsia="Times New Roman" w:hAnsi="inherit" w:cs="Times New Roman"/>
          <w:color w:val="222222"/>
        </w:rPr>
      </w:pPr>
      <w:r w:rsidRPr="00B62D59">
        <w:rPr>
          <w:rFonts w:ascii="inherit" w:eastAsia="Times New Roman" w:hAnsi="inherit" w:cs="Times New Roman"/>
          <w:color w:val="222222"/>
        </w:rPr>
        <w:t>The reason that I share this with you today is that Jesus talked about rooms in a very special way. He told his friends that one of the reasons that he was leaving them and going back to live with his father in heaven was that he had to get some rooms ready for us. That sounds as if Jesus is expecting us to live with him some day, doesn't it? (Let them answer.)</w:t>
      </w:r>
    </w:p>
    <w:p w14:paraId="47EBA808" w14:textId="77777777" w:rsidR="00B62D59" w:rsidRPr="00B62D59" w:rsidRDefault="00B62D59" w:rsidP="00B62D59">
      <w:pPr>
        <w:shd w:val="clear" w:color="auto" w:fill="FFFFFF"/>
        <w:spacing w:after="225"/>
        <w:rPr>
          <w:rFonts w:ascii="inherit" w:eastAsia="Times New Roman" w:hAnsi="inherit" w:cs="Times New Roman"/>
          <w:color w:val="222222"/>
        </w:rPr>
      </w:pPr>
      <w:r w:rsidRPr="00B62D59">
        <w:rPr>
          <w:rFonts w:ascii="inherit" w:eastAsia="Times New Roman" w:hAnsi="inherit" w:cs="Times New Roman"/>
          <w:color w:val="222222"/>
        </w:rPr>
        <w:t>When Jesus was resurrected, when he came back to life after death, he spent a lot of time with his disciples and taught them more about heaven than they ever knew before. One of the ways that Jesus taught them was to talk about heaven as a house that we live in. All of us like our home and we would be glad to live in a place like our home after we die. It makes us feel good.</w:t>
      </w:r>
    </w:p>
    <w:p w14:paraId="369A2861" w14:textId="77777777" w:rsidR="00B62D59" w:rsidRPr="00B62D59" w:rsidRDefault="00B62D59" w:rsidP="00B62D59">
      <w:pPr>
        <w:shd w:val="clear" w:color="auto" w:fill="FFFFFF"/>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I don't know if we are going to live in a big house with lots of rooms and we will all have our own room, but I do know that heaven will be a friendly place where we will live with God in great happiness. That is </w:t>
      </w:r>
      <w:proofErr w:type="gramStart"/>
      <w:r w:rsidRPr="00B62D59">
        <w:rPr>
          <w:rFonts w:ascii="inherit" w:eastAsia="Times New Roman" w:hAnsi="inherit" w:cs="Times New Roman"/>
          <w:color w:val="222222"/>
        </w:rPr>
        <w:t>really what</w:t>
      </w:r>
      <w:proofErr w:type="gramEnd"/>
      <w:r w:rsidRPr="00B62D59">
        <w:rPr>
          <w:rFonts w:ascii="inherit" w:eastAsia="Times New Roman" w:hAnsi="inherit" w:cs="Times New Roman"/>
          <w:color w:val="222222"/>
        </w:rPr>
        <w:t xml:space="preserve"> Jesus was trying to tell us. He wanted us to know that we would love living in heaven and being with God the Father as much as we love our own home on the happiest of days.</w:t>
      </w:r>
    </w:p>
    <w:p w14:paraId="530BD32D" w14:textId="77777777" w:rsidR="00B62D59" w:rsidRPr="00B62D59" w:rsidRDefault="00B62D59" w:rsidP="00B62D59">
      <w:pPr>
        <w:shd w:val="clear" w:color="auto" w:fill="FFFFFF"/>
        <w:rPr>
          <w:rFonts w:ascii="inherit" w:eastAsia="Times New Roman" w:hAnsi="inherit" w:cs="Times New Roman"/>
          <w:color w:val="222222"/>
        </w:rPr>
      </w:pPr>
      <w:r w:rsidRPr="00B62D59">
        <w:rPr>
          <w:rFonts w:ascii="inherit" w:eastAsia="Times New Roman" w:hAnsi="inherit" w:cs="Times New Roman"/>
          <w:color w:val="222222"/>
        </w:rPr>
        <w:t xml:space="preserve">Maybe the next time you walk through your house or spend some time in your room at home you will think about how neat heaven is going to be. You might also think about heaven the next time that you see a doll house and you watch someone play in </w:t>
      </w:r>
      <w:proofErr w:type="gramStart"/>
      <w:r w:rsidRPr="00B62D59">
        <w:rPr>
          <w:rFonts w:ascii="inherit" w:eastAsia="Times New Roman" w:hAnsi="inherit" w:cs="Times New Roman"/>
          <w:color w:val="222222"/>
        </w:rPr>
        <w:t>all of</w:t>
      </w:r>
      <w:proofErr w:type="gramEnd"/>
      <w:r w:rsidRPr="00B62D59">
        <w:rPr>
          <w:rFonts w:ascii="inherit" w:eastAsia="Times New Roman" w:hAnsi="inherit" w:cs="Times New Roman"/>
          <w:color w:val="222222"/>
        </w:rPr>
        <w:t xml:space="preserve"> the rooms. I hope that you remember what a good place heaven is going to be </w:t>
      </w:r>
      <w:proofErr w:type="gramStart"/>
      <w:r w:rsidRPr="00B62D59">
        <w:rPr>
          <w:rFonts w:ascii="inherit" w:eastAsia="Times New Roman" w:hAnsi="inherit" w:cs="Times New Roman"/>
          <w:color w:val="222222"/>
        </w:rPr>
        <w:t>like</w:t>
      </w:r>
      <w:proofErr w:type="gramEnd"/>
      <w:r w:rsidRPr="00B62D59">
        <w:rPr>
          <w:rFonts w:ascii="inherit" w:eastAsia="Times New Roman" w:hAnsi="inherit" w:cs="Times New Roman"/>
          <w:color w:val="222222"/>
        </w:rPr>
        <w:t xml:space="preserve"> and you have the promise of Jesus that it will happen.</w:t>
      </w:r>
    </w:p>
    <w:p w14:paraId="07B13932" w14:textId="77777777" w:rsidR="00B62D59" w:rsidRPr="00B62D59" w:rsidRDefault="00B62D59" w:rsidP="00B62D59">
      <w:pPr>
        <w:shd w:val="clear" w:color="auto" w:fill="FFFFFF"/>
        <w:jc w:val="right"/>
        <w:rPr>
          <w:rFonts w:ascii="Helvetica Neue" w:eastAsia="Times New Roman" w:hAnsi="Helvetica Neue" w:cs="Times New Roman"/>
          <w:color w:val="222222"/>
        </w:rPr>
      </w:pPr>
      <w:r w:rsidRPr="00B62D59">
        <w:rPr>
          <w:rFonts w:ascii="Helvetica Neue" w:eastAsia="Times New Roman" w:hAnsi="Helvetica Neue" w:cs="Times New Roman"/>
          <w:color w:val="222222"/>
          <w:sz w:val="14"/>
          <w:szCs w:val="14"/>
        </w:rPr>
        <w:t>C.S.S. Publishing Company, </w:t>
      </w:r>
      <w:r w:rsidRPr="00B62D59">
        <w:rPr>
          <w:rFonts w:ascii="Helvetica Neue" w:eastAsia="Times New Roman" w:hAnsi="Helvetica Neue" w:cs="Times New Roman"/>
          <w:color w:val="222222"/>
          <w:sz w:val="14"/>
          <w:szCs w:val="14"/>
          <w:u w:val="single"/>
        </w:rPr>
        <w:t>THE ONE-HANDED CLOCK</w:t>
      </w:r>
      <w:r w:rsidRPr="00B62D59">
        <w:rPr>
          <w:rFonts w:ascii="Helvetica Neue" w:eastAsia="Times New Roman" w:hAnsi="Helvetica Neue" w:cs="Times New Roman"/>
          <w:color w:val="222222"/>
          <w:sz w:val="14"/>
          <w:szCs w:val="14"/>
        </w:rPr>
        <w:t xml:space="preserve">, by Wesley T. </w:t>
      </w:r>
      <w:proofErr w:type="spellStart"/>
      <w:r w:rsidRPr="00B62D59">
        <w:rPr>
          <w:rFonts w:ascii="Helvetica Neue" w:eastAsia="Times New Roman" w:hAnsi="Helvetica Neue" w:cs="Times New Roman"/>
          <w:color w:val="222222"/>
          <w:sz w:val="14"/>
          <w:szCs w:val="14"/>
        </w:rPr>
        <w:t>Runk</w:t>
      </w:r>
      <w:proofErr w:type="spellEnd"/>
    </w:p>
    <w:p w14:paraId="68170536" w14:textId="77777777" w:rsidR="00B62D59" w:rsidRDefault="00B62D59" w:rsidP="00B62D59">
      <w:pPr>
        <w:spacing w:after="225"/>
        <w:rPr>
          <w:rFonts w:ascii="inherit" w:eastAsia="Times New Roman" w:hAnsi="inherit" w:cs="Times New Roman"/>
          <w:color w:val="222222"/>
        </w:rPr>
      </w:pPr>
    </w:p>
    <w:p w14:paraId="04ADACDD" w14:textId="0E4B7340" w:rsidR="00B62D59" w:rsidRDefault="00B62D59">
      <w:pPr>
        <w:rPr>
          <w:rFonts w:ascii="inherit" w:eastAsia="Times New Roman" w:hAnsi="inherit" w:cs="Times New Roman"/>
          <w:color w:val="222222"/>
        </w:rPr>
      </w:pPr>
      <w:r>
        <w:rPr>
          <w:rFonts w:ascii="inherit" w:eastAsia="Times New Roman" w:hAnsi="inherit" w:cs="Times New Roman"/>
          <w:color w:val="222222"/>
        </w:rPr>
        <w:br w:type="page"/>
      </w:r>
    </w:p>
    <w:p w14:paraId="7F912667" w14:textId="2A1D830C" w:rsidR="00B62D59" w:rsidRDefault="00B62D59" w:rsidP="00B62D59">
      <w:pPr>
        <w:spacing w:after="225"/>
        <w:rPr>
          <w:rFonts w:ascii="inherit" w:eastAsia="Times New Roman" w:hAnsi="inherit" w:cs="Times New Roman"/>
          <w:color w:val="222222"/>
        </w:rPr>
      </w:pPr>
      <w:r>
        <w:rPr>
          <w:rFonts w:ascii="inherit" w:eastAsia="Times New Roman" w:hAnsi="inherit" w:cs="Times New Roman"/>
          <w:color w:val="222222"/>
        </w:rPr>
        <w:lastRenderedPageBreak/>
        <w:t>I</w:t>
      </w:r>
    </w:p>
    <w:p w14:paraId="40050D1E" w14:textId="562FD93C" w:rsidR="00B62D59" w:rsidRDefault="00B62D59" w:rsidP="00B62D59">
      <w:pPr>
        <w:spacing w:after="225"/>
        <w:rPr>
          <w:rFonts w:ascii="inherit" w:eastAsia="Times New Roman" w:hAnsi="inherit" w:cs="Times New Roman"/>
          <w:color w:val="222222"/>
        </w:rPr>
      </w:pPr>
      <w:r>
        <w:rPr>
          <w:rFonts w:ascii="inherit" w:eastAsia="Times New Roman" w:hAnsi="inherit" w:cs="Times New Roman"/>
          <w:color w:val="222222"/>
        </w:rPr>
        <w:t>Adult</w:t>
      </w:r>
      <w:r>
        <w:rPr>
          <w:rFonts w:ascii="inherit" w:eastAsia="Times New Roman" w:hAnsi="inherit" w:cs="Times New Roman"/>
          <w:color w:val="222222"/>
        </w:rPr>
        <w:br/>
      </w:r>
    </w:p>
    <w:p w14:paraId="12CB7D7C" w14:textId="79F17AE8"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I have a question for you this morning: who are some people who have had a lasting, positive influence on your life? Whose character or actions have inspired you to be a better person? I hope we all have someone we can point to who inspired us to become the person we are today.</w:t>
      </w:r>
    </w:p>
    <w:p w14:paraId="2399AF94"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In our Maundy Thursday sermon last month, I told of two sisters who had tattoos honoring their father. There is another story of sisters, named Anna Harp and </w:t>
      </w:r>
      <w:proofErr w:type="spellStart"/>
      <w:r w:rsidRPr="00B62D59">
        <w:rPr>
          <w:rFonts w:ascii="inherit" w:eastAsia="Times New Roman" w:hAnsi="inherit" w:cs="Times New Roman"/>
          <w:color w:val="222222"/>
        </w:rPr>
        <w:t>Abrielle</w:t>
      </w:r>
      <w:proofErr w:type="spellEnd"/>
      <w:r w:rsidRPr="00B62D59">
        <w:rPr>
          <w:rFonts w:ascii="inherit" w:eastAsia="Times New Roman" w:hAnsi="inherit" w:cs="Times New Roman"/>
          <w:color w:val="222222"/>
        </w:rPr>
        <w:t xml:space="preserve"> </w:t>
      </w:r>
      <w:proofErr w:type="spellStart"/>
      <w:r w:rsidRPr="00B62D59">
        <w:rPr>
          <w:rFonts w:ascii="inherit" w:eastAsia="Times New Roman" w:hAnsi="inherit" w:cs="Times New Roman"/>
          <w:color w:val="222222"/>
        </w:rPr>
        <w:t>Clausing</w:t>
      </w:r>
      <w:proofErr w:type="spellEnd"/>
      <w:r w:rsidRPr="00B62D59">
        <w:rPr>
          <w:rFonts w:ascii="inherit" w:eastAsia="Times New Roman" w:hAnsi="inherit" w:cs="Times New Roman"/>
          <w:color w:val="222222"/>
        </w:rPr>
        <w:t xml:space="preserve">, who have matching messages tattooed on their skin. The message is: “It has been such a good life.” Those were the last words of their father Rudolph </w:t>
      </w:r>
      <w:proofErr w:type="spellStart"/>
      <w:r w:rsidRPr="00B62D59">
        <w:rPr>
          <w:rFonts w:ascii="inherit" w:eastAsia="Times New Roman" w:hAnsi="inherit" w:cs="Times New Roman"/>
          <w:color w:val="222222"/>
        </w:rPr>
        <w:t>Clausing</w:t>
      </w:r>
      <w:proofErr w:type="spellEnd"/>
      <w:r w:rsidRPr="00B62D59">
        <w:rPr>
          <w:rFonts w:ascii="inherit" w:eastAsia="Times New Roman" w:hAnsi="inherit" w:cs="Times New Roman"/>
          <w:color w:val="222222"/>
        </w:rPr>
        <w:t xml:space="preserve">, who died of COVID-19 in </w:t>
      </w:r>
      <w:proofErr w:type="gramStart"/>
      <w:r w:rsidRPr="00B62D59">
        <w:rPr>
          <w:rFonts w:ascii="inherit" w:eastAsia="Times New Roman" w:hAnsi="inherit" w:cs="Times New Roman"/>
          <w:color w:val="222222"/>
        </w:rPr>
        <w:t>January,</w:t>
      </w:r>
      <w:proofErr w:type="gramEnd"/>
      <w:r w:rsidRPr="00B62D59">
        <w:rPr>
          <w:rFonts w:ascii="inherit" w:eastAsia="Times New Roman" w:hAnsi="inherit" w:cs="Times New Roman"/>
          <w:color w:val="222222"/>
        </w:rPr>
        <w:t xml:space="preserve"> 2021. Due to quarantine restrictions, the sisters could not visit him in the hospital in his last days. After his death, his last message to his family was found scrawled by his bedside: it has been such a good life.    </w:t>
      </w:r>
    </w:p>
    <w:p w14:paraId="59F176B6"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What kind of man leaves a legacy like that? In an interview, </w:t>
      </w:r>
      <w:proofErr w:type="spellStart"/>
      <w:r w:rsidRPr="00B62D59">
        <w:rPr>
          <w:rFonts w:ascii="inherit" w:eastAsia="Times New Roman" w:hAnsi="inherit" w:cs="Times New Roman"/>
          <w:color w:val="222222"/>
        </w:rPr>
        <w:t>Abrielle</w:t>
      </w:r>
      <w:proofErr w:type="spellEnd"/>
      <w:r w:rsidRPr="00B62D59">
        <w:rPr>
          <w:rFonts w:ascii="inherit" w:eastAsia="Times New Roman" w:hAnsi="inherit" w:cs="Times New Roman"/>
          <w:color w:val="222222"/>
        </w:rPr>
        <w:t xml:space="preserve"> said, “He made everyone feel loved and he saw the good in everyone. I really take that with me in my life.”</w:t>
      </w:r>
    </w:p>
    <w:p w14:paraId="1F641BEE"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Anna agreed, saying, “If we can just be even a portion of the </w:t>
      </w:r>
      <w:proofErr w:type="gramStart"/>
      <w:r w:rsidRPr="00B62D59">
        <w:rPr>
          <w:rFonts w:ascii="inherit" w:eastAsia="Times New Roman" w:hAnsi="inherit" w:cs="Times New Roman"/>
          <w:color w:val="222222"/>
        </w:rPr>
        <w:t>person</w:t>
      </w:r>
      <w:proofErr w:type="gramEnd"/>
      <w:r w:rsidRPr="00B62D59">
        <w:rPr>
          <w:rFonts w:ascii="inherit" w:eastAsia="Times New Roman" w:hAnsi="inherit" w:cs="Times New Roman"/>
          <w:color w:val="222222"/>
        </w:rPr>
        <w:t xml:space="preserve"> he was then I’ll feel fulfilled in life.” (1)   </w:t>
      </w:r>
    </w:p>
    <w:p w14:paraId="5E903DF2"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It’s always great to hear when adults want to emulate their parents. But we all </w:t>
      </w:r>
      <w:proofErr w:type="gramStart"/>
      <w:r w:rsidRPr="00B62D59">
        <w:rPr>
          <w:rFonts w:ascii="inherit" w:eastAsia="Times New Roman" w:hAnsi="inherit" w:cs="Times New Roman"/>
          <w:color w:val="222222"/>
        </w:rPr>
        <w:t>have the opportunity to</w:t>
      </w:r>
      <w:proofErr w:type="gramEnd"/>
      <w:r w:rsidRPr="00B62D59">
        <w:rPr>
          <w:rFonts w:ascii="inherit" w:eastAsia="Times New Roman" w:hAnsi="inherit" w:cs="Times New Roman"/>
          <w:color w:val="222222"/>
        </w:rPr>
        <w:t xml:space="preserve"> inspire others. What is that special quality that causes one person’s life to have such a powerful impact on others? I like a quote I read from business author Adam Grant: “Popularity is how many likes you collect. Impact is how many lives you enrich.” (2)</w:t>
      </w:r>
    </w:p>
    <w:p w14:paraId="5EA54780"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Our Bible passage for this morning is about a man who enriched many lives. In fact, his life left such a lasting impact that he is still inspiring people all over the world today. His name is Stephen, and he was a leader of the early church. For the last couple of </w:t>
      </w:r>
      <w:proofErr w:type="gramStart"/>
      <w:r w:rsidRPr="00B62D59">
        <w:rPr>
          <w:rFonts w:ascii="inherit" w:eastAsia="Times New Roman" w:hAnsi="inherit" w:cs="Times New Roman"/>
          <w:color w:val="222222"/>
        </w:rPr>
        <w:t>weeks</w:t>
      </w:r>
      <w:proofErr w:type="gramEnd"/>
      <w:r w:rsidRPr="00B62D59">
        <w:rPr>
          <w:rFonts w:ascii="inherit" w:eastAsia="Times New Roman" w:hAnsi="inherit" w:cs="Times New Roman"/>
          <w:color w:val="222222"/>
        </w:rPr>
        <w:t xml:space="preserve"> we’ve been talking about how the Christian Church began, when the Holy Spirit that Jesus had promised filled a group of men and women in Jerusalem, and their witness brought in thousands more believers. The only thing that could explain the radical courage and joy and unity of this diverse group of people is the presence of the Holy Spirit transforming their beliefs, their </w:t>
      </w:r>
      <w:proofErr w:type="gramStart"/>
      <w:r w:rsidRPr="00B62D59">
        <w:rPr>
          <w:rFonts w:ascii="inherit" w:eastAsia="Times New Roman" w:hAnsi="inherit" w:cs="Times New Roman"/>
          <w:color w:val="222222"/>
        </w:rPr>
        <w:t>priorities</w:t>
      </w:r>
      <w:proofErr w:type="gramEnd"/>
      <w:r w:rsidRPr="00B62D59">
        <w:rPr>
          <w:rFonts w:ascii="inherit" w:eastAsia="Times New Roman" w:hAnsi="inherit" w:cs="Times New Roman"/>
          <w:color w:val="222222"/>
        </w:rPr>
        <w:t xml:space="preserve"> and their lifestyle.</w:t>
      </w:r>
    </w:p>
    <w:p w14:paraId="05B4EA7F"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And Stephen is a prime example of how the Holy Spirit can transform a person’s life. We get three descriptions of Stephen in Acts 6 and 7, which seem like a lot in just two chapters. Stephen is described as a man “full of faith and the Holy Spirit” </w:t>
      </w:r>
      <w:proofErr w:type="gramStart"/>
      <w:r w:rsidRPr="00B62D59">
        <w:rPr>
          <w:rFonts w:ascii="inherit" w:eastAsia="Times New Roman" w:hAnsi="inherit" w:cs="Times New Roman"/>
          <w:color w:val="222222"/>
        </w:rPr>
        <w:t>and also</w:t>
      </w:r>
      <w:proofErr w:type="gramEnd"/>
      <w:r w:rsidRPr="00B62D59">
        <w:rPr>
          <w:rFonts w:ascii="inherit" w:eastAsia="Times New Roman" w:hAnsi="inherit" w:cs="Times New Roman"/>
          <w:color w:val="222222"/>
        </w:rPr>
        <w:t xml:space="preserve"> “full of God’s grace and power,” and just “full of the Holy Spirit.” (Acts 6: 5, 8; 7: 55) Keep those descriptions in mind. Remember that the book of Acts was written down many years after the recorded events took place. </w:t>
      </w:r>
      <w:proofErr w:type="gramStart"/>
      <w:r w:rsidRPr="00B62D59">
        <w:rPr>
          <w:rFonts w:ascii="inherit" w:eastAsia="Times New Roman" w:hAnsi="inherit" w:cs="Times New Roman"/>
          <w:color w:val="222222"/>
        </w:rPr>
        <w:t>So</w:t>
      </w:r>
      <w:proofErr w:type="gramEnd"/>
      <w:r w:rsidRPr="00B62D59">
        <w:rPr>
          <w:rFonts w:ascii="inherit" w:eastAsia="Times New Roman" w:hAnsi="inherit" w:cs="Times New Roman"/>
          <w:color w:val="222222"/>
        </w:rPr>
        <w:t xml:space="preserve"> this was how everyone remembered Stephen. This was how they talked about him during his life and after his death. Full of faith and the Holy Spirit. Full of God’s grace and power. Full of the Holy Spirit. His character became his contribution to the world, which became his legacy. What difference would it make in our lives if we were full of the Holy Spirit?</w:t>
      </w:r>
    </w:p>
    <w:p w14:paraId="0894BA52"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lastRenderedPageBreak/>
        <w:t>There are three insights we get from Stephen’s life. Let’s begin here:  </w:t>
      </w:r>
      <w:r w:rsidRPr="00B62D59">
        <w:rPr>
          <w:rFonts w:ascii="inherit" w:eastAsia="Times New Roman" w:hAnsi="inherit" w:cs="Times New Roman"/>
          <w:b/>
          <w:bCs/>
          <w:color w:val="222222"/>
        </w:rPr>
        <w:t>What fills your life now is what defines your legacy for future generations.</w:t>
      </w:r>
      <w:r w:rsidRPr="00B62D59">
        <w:rPr>
          <w:rFonts w:ascii="inherit" w:eastAsia="Times New Roman" w:hAnsi="inherit" w:cs="Times New Roman"/>
          <w:color w:val="222222"/>
        </w:rPr>
        <w:t> That make sense, doesn’t it? What fills your life now is what defines your legacy for future generations.</w:t>
      </w:r>
    </w:p>
    <w:p w14:paraId="4CBC8766"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Stephen’s life only takes up two short chapters in the Book of Acts, but it is a stellar example of how the Holy Spirit can shape a person’s character with wisdom, faith, grace, power, </w:t>
      </w:r>
      <w:proofErr w:type="gramStart"/>
      <w:r w:rsidRPr="00B62D59">
        <w:rPr>
          <w:rFonts w:ascii="inherit" w:eastAsia="Times New Roman" w:hAnsi="inherit" w:cs="Times New Roman"/>
          <w:color w:val="222222"/>
        </w:rPr>
        <w:t>courage</w:t>
      </w:r>
      <w:proofErr w:type="gramEnd"/>
      <w:r w:rsidRPr="00B62D59">
        <w:rPr>
          <w:rFonts w:ascii="inherit" w:eastAsia="Times New Roman" w:hAnsi="inherit" w:cs="Times New Roman"/>
          <w:color w:val="222222"/>
        </w:rPr>
        <w:t xml:space="preserve"> and joy.  </w:t>
      </w:r>
    </w:p>
    <w:p w14:paraId="77A322F3"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I read an interview with an award-winning author named Jamil Jan </w:t>
      </w:r>
      <w:proofErr w:type="spellStart"/>
      <w:r w:rsidRPr="00B62D59">
        <w:rPr>
          <w:rFonts w:ascii="inherit" w:eastAsia="Times New Roman" w:hAnsi="inherit" w:cs="Times New Roman"/>
          <w:color w:val="222222"/>
        </w:rPr>
        <w:t>Kochai</w:t>
      </w:r>
      <w:proofErr w:type="spellEnd"/>
      <w:r w:rsidRPr="00B62D59">
        <w:rPr>
          <w:rFonts w:ascii="inherit" w:eastAsia="Times New Roman" w:hAnsi="inherit" w:cs="Times New Roman"/>
          <w:color w:val="222222"/>
        </w:rPr>
        <w:t xml:space="preserve">. The </w:t>
      </w:r>
      <w:proofErr w:type="spellStart"/>
      <w:r w:rsidRPr="00B62D59">
        <w:rPr>
          <w:rFonts w:ascii="inherit" w:eastAsia="Times New Roman" w:hAnsi="inherit" w:cs="Times New Roman"/>
          <w:color w:val="222222"/>
        </w:rPr>
        <w:t>Kochai</w:t>
      </w:r>
      <w:proofErr w:type="spellEnd"/>
      <w:r w:rsidRPr="00B62D59">
        <w:rPr>
          <w:rFonts w:ascii="inherit" w:eastAsia="Times New Roman" w:hAnsi="inherit" w:cs="Times New Roman"/>
          <w:color w:val="222222"/>
        </w:rPr>
        <w:t xml:space="preserve"> family moved to the U.S. from Afghanistan when Jamil was a baby. His parents primarily spoke their native language, so Jamil struggled in school. His kindergarten teacher punished him for not understanding English. His family moved around a lot during his first-grade year. Jamil was far behind the other students when he started his second-grade year.</w:t>
      </w:r>
    </w:p>
    <w:p w14:paraId="4880CEBF"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His second-grade teacher, Ms. Lung, saw that Jamil was in danger of being left behind, so she stayed after school each day to give him extra help with his language skills. Her patience and encouragement inspired Jamil to work extra hard and to catch up with his classmates. From that point on, Jamil became an outstanding student.</w:t>
      </w:r>
    </w:p>
    <w:p w14:paraId="108842A4"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After he left elementary school, Jamil lost contact with Ms. Lung. As an adult, he became a successful author and won various awards for his work. And he tried unsuccessfully to find Ms. Lung so he could thank her for her contribution to his success. That is, until 2019, when he received a Facebook message from Ms. Lung’s neurosurgeon. The neurosurgeon had read a magazine interview in which Jamil had mentioned Ms. Lung’s tremendous help. He put Jamil in touch with the Lung family. It was during the pandemic quarantine, so they were only able to speak on the telephone, but Jamil cried when he heard Ms. Lung’s voice.</w:t>
      </w:r>
    </w:p>
    <w:p w14:paraId="56714B78"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Later, they finally got to meet in person. Ms. Lung and her husband attended a reading that Jamil Jan </w:t>
      </w:r>
      <w:proofErr w:type="spellStart"/>
      <w:r w:rsidRPr="00B62D59">
        <w:rPr>
          <w:rFonts w:ascii="inherit" w:eastAsia="Times New Roman" w:hAnsi="inherit" w:cs="Times New Roman"/>
          <w:color w:val="222222"/>
        </w:rPr>
        <w:t>Kochai</w:t>
      </w:r>
      <w:proofErr w:type="spellEnd"/>
      <w:r w:rsidRPr="00B62D59">
        <w:rPr>
          <w:rFonts w:ascii="inherit" w:eastAsia="Times New Roman" w:hAnsi="inherit" w:cs="Times New Roman"/>
          <w:color w:val="222222"/>
        </w:rPr>
        <w:t xml:space="preserve"> presented for his second novel. Jamil reports the joy of that moment: “Seven-year-old me finally got to hug my second-grade teacher again.”</w:t>
      </w:r>
    </w:p>
    <w:p w14:paraId="536915C8"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Then he shared on Twitter the story of finding Ms. Lung after all those years. Part of his Twitter thread read, “. . . I thought it was important that people hear her story, and that they know how much one teacher, in one year, can change a child's entire life.” (3)</w:t>
      </w:r>
    </w:p>
    <w:p w14:paraId="017575AC"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How will others look back and describe your life? Let’s use a fill-in-the-blank example. Think of the people who know you best—your family, your friends, your colleagues, your neighbors, your enemies. How would they finish the sentence: He or she was a person of _______</w:t>
      </w:r>
      <w:proofErr w:type="gramStart"/>
      <w:r w:rsidRPr="00B62D59">
        <w:rPr>
          <w:rFonts w:ascii="inherit" w:eastAsia="Times New Roman" w:hAnsi="inherit" w:cs="Times New Roman"/>
          <w:color w:val="222222"/>
        </w:rPr>
        <w:t>_(</w:t>
      </w:r>
      <w:proofErr w:type="gramEnd"/>
      <w:r w:rsidRPr="00B62D59">
        <w:rPr>
          <w:rFonts w:ascii="inherit" w:eastAsia="Times New Roman" w:hAnsi="inherit" w:cs="Times New Roman"/>
          <w:color w:val="222222"/>
        </w:rPr>
        <w:t>fill in the blank—integrity, kindness, thoughtfulness, or however others might define you. Your </w:t>
      </w:r>
      <w:r w:rsidRPr="00B62D59">
        <w:rPr>
          <w:rFonts w:ascii="inherit" w:eastAsia="Times New Roman" w:hAnsi="inherit" w:cs="Times New Roman"/>
          <w:b/>
          <w:bCs/>
          <w:color w:val="222222"/>
        </w:rPr>
        <w:t>character</w:t>
      </w:r>
      <w:r w:rsidRPr="00B62D59">
        <w:rPr>
          <w:rFonts w:ascii="inherit" w:eastAsia="Times New Roman" w:hAnsi="inherit" w:cs="Times New Roman"/>
          <w:color w:val="222222"/>
        </w:rPr>
        <w:t> becomes your </w:t>
      </w:r>
      <w:r w:rsidRPr="00B62D59">
        <w:rPr>
          <w:rFonts w:ascii="inherit" w:eastAsia="Times New Roman" w:hAnsi="inherit" w:cs="Times New Roman"/>
          <w:b/>
          <w:bCs/>
          <w:color w:val="222222"/>
        </w:rPr>
        <w:t>contribution</w:t>
      </w:r>
      <w:r w:rsidRPr="00B62D59">
        <w:rPr>
          <w:rFonts w:ascii="inherit" w:eastAsia="Times New Roman" w:hAnsi="inherit" w:cs="Times New Roman"/>
          <w:color w:val="222222"/>
        </w:rPr>
        <w:t>, and that becomes your </w:t>
      </w:r>
      <w:r w:rsidRPr="00B62D59">
        <w:rPr>
          <w:rFonts w:ascii="inherit" w:eastAsia="Times New Roman" w:hAnsi="inherit" w:cs="Times New Roman"/>
          <w:b/>
          <w:bCs/>
          <w:color w:val="222222"/>
        </w:rPr>
        <w:t>legacy</w:t>
      </w:r>
      <w:r w:rsidRPr="00B62D59">
        <w:rPr>
          <w:rFonts w:ascii="inherit" w:eastAsia="Times New Roman" w:hAnsi="inherit" w:cs="Times New Roman"/>
          <w:color w:val="222222"/>
        </w:rPr>
        <w:t>.  </w:t>
      </w:r>
    </w:p>
    <w:p w14:paraId="122FFD10"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b/>
          <w:bCs/>
          <w:color w:val="222222"/>
        </w:rPr>
        <w:t>The second insight we get from Stephen’s life is that what fills your life now decides your focus in challenging times. </w:t>
      </w:r>
      <w:r w:rsidRPr="00B62D59">
        <w:rPr>
          <w:rFonts w:ascii="inherit" w:eastAsia="Times New Roman" w:hAnsi="inherit" w:cs="Times New Roman"/>
          <w:color w:val="222222"/>
        </w:rPr>
        <w:t xml:space="preserve">In Acts 6, just before our Bible passage for this morning, Stephen had angered some local Jewish men by debating with them. His answers were so wise that the men could not refute them. </w:t>
      </w:r>
      <w:proofErr w:type="gramStart"/>
      <w:r w:rsidRPr="00B62D59">
        <w:rPr>
          <w:rFonts w:ascii="inherit" w:eastAsia="Times New Roman" w:hAnsi="inherit" w:cs="Times New Roman"/>
          <w:color w:val="222222"/>
        </w:rPr>
        <w:t>So</w:t>
      </w:r>
      <w:proofErr w:type="gramEnd"/>
      <w:r w:rsidRPr="00B62D59">
        <w:rPr>
          <w:rFonts w:ascii="inherit" w:eastAsia="Times New Roman" w:hAnsi="inherit" w:cs="Times New Roman"/>
          <w:color w:val="222222"/>
        </w:rPr>
        <w:t xml:space="preserve"> they brought Stephen before the local religious council, the Sanhedrin, and falsely accused him of preaching that Jesus would destroy the Temple and do away with the traditions of Moses.</w:t>
      </w:r>
    </w:p>
    <w:p w14:paraId="560BFD6B"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lastRenderedPageBreak/>
        <w:t>This religious council was the one that had also brought Jesus to Pilate after his arrest. Stephen must have known his life was in danger. How did he respond? Verse 55 in our Bible passage reads, “But Stephen, full of the Holy Spirit, looked up to heaven and saw the glory of God, and Jesus standing at the right hand of God. ‘Look,’ he said, ‘I see heaven open and the Son of Man standing at the right hand of God.’”</w:t>
      </w:r>
    </w:p>
    <w:p w14:paraId="2505D677"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Instead of focusing on the threat around him, Stephen remained focused on the glory of God. By the power of the Holy Spirit, he was unafraid, determined to share the truth of Jesus no matter what it cost him.</w:t>
      </w:r>
    </w:p>
    <w:p w14:paraId="6C015444"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In 2021, the editorial board of </w:t>
      </w:r>
      <w:r w:rsidRPr="00B62D59">
        <w:rPr>
          <w:rFonts w:ascii="inherit" w:eastAsia="Times New Roman" w:hAnsi="inherit" w:cs="Times New Roman"/>
          <w:i/>
          <w:iCs/>
          <w:color w:val="222222"/>
        </w:rPr>
        <w:t>Parents</w:t>
      </w:r>
      <w:r w:rsidRPr="00B62D59">
        <w:rPr>
          <w:rFonts w:ascii="inherit" w:eastAsia="Times New Roman" w:hAnsi="inherit" w:cs="Times New Roman"/>
          <w:color w:val="222222"/>
        </w:rPr>
        <w:t xml:space="preserve"> magazine held a contest to find “American’s Kindest Family.” They received submissions from all over the country. A panel of judges picked the </w:t>
      </w:r>
      <w:proofErr w:type="spellStart"/>
      <w:r w:rsidRPr="00B62D59">
        <w:rPr>
          <w:rFonts w:ascii="inherit" w:eastAsia="Times New Roman" w:hAnsi="inherit" w:cs="Times New Roman"/>
          <w:color w:val="222222"/>
        </w:rPr>
        <w:t>Barrón</w:t>
      </w:r>
      <w:proofErr w:type="spellEnd"/>
      <w:r w:rsidRPr="00B62D59">
        <w:rPr>
          <w:rFonts w:ascii="inherit" w:eastAsia="Times New Roman" w:hAnsi="inherit" w:cs="Times New Roman"/>
          <w:color w:val="222222"/>
        </w:rPr>
        <w:t xml:space="preserve"> family of Oklahoma to receive this honor. The </w:t>
      </w:r>
      <w:proofErr w:type="spellStart"/>
      <w:r w:rsidRPr="00B62D59">
        <w:rPr>
          <w:rFonts w:ascii="inherit" w:eastAsia="Times New Roman" w:hAnsi="inherit" w:cs="Times New Roman"/>
          <w:color w:val="222222"/>
        </w:rPr>
        <w:t>Barróns</w:t>
      </w:r>
      <w:proofErr w:type="spellEnd"/>
      <w:r w:rsidRPr="00B62D59">
        <w:rPr>
          <w:rFonts w:ascii="inherit" w:eastAsia="Times New Roman" w:hAnsi="inherit" w:cs="Times New Roman"/>
          <w:color w:val="222222"/>
        </w:rPr>
        <w:t xml:space="preserve"> earned this title due to their work on a nonprofit that encourages kindness in daily life, and that supplies care packages for children with cancer. Their nonprofit also raises funds for cancer research.</w:t>
      </w:r>
    </w:p>
    <w:p w14:paraId="0A0AA805"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Keaton’s Kindness Foundation is named after Luke and Holly </w:t>
      </w:r>
      <w:proofErr w:type="spellStart"/>
      <w:r w:rsidRPr="00B62D59">
        <w:rPr>
          <w:rFonts w:ascii="inherit" w:eastAsia="Times New Roman" w:hAnsi="inherit" w:cs="Times New Roman"/>
          <w:color w:val="222222"/>
        </w:rPr>
        <w:t>Barrón’s</w:t>
      </w:r>
      <w:proofErr w:type="spellEnd"/>
      <w:r w:rsidRPr="00B62D59">
        <w:rPr>
          <w:rFonts w:ascii="inherit" w:eastAsia="Times New Roman" w:hAnsi="inherit" w:cs="Times New Roman"/>
          <w:color w:val="222222"/>
        </w:rPr>
        <w:t xml:space="preserve"> oldest son, Keaton, who died of leukemia at the age of eight. Keaton started the Foundation with his friend, Kay, when he was in the hospital undergoing one of his treatments. It was originally a club with club dues of $1 (or whatever members could afford). They drew up a membership card with their motto and a Bible verse: “Just so, let your light shine before others, that they may see your good deeds and glorify your heavenly father.” (Matthew 5:16) As word spread of their club, they soon had members in all 50 states, and the club dues helped to pay for toys and care packages for pediatric cancer patients. According to Luke and Holly, Keaton kept his focus on helping other hospitalized children, even as he was undergoing grueling cancer treatments himself. His positive attitude, his compassion for others, and his dedication inspired his family to continue his work after his death. At present, among its many good works, Keaton’s Kindness Foundation has raised over $205,000 for the Children’s Health Foundation.</w:t>
      </w:r>
    </w:p>
    <w:p w14:paraId="55DC9045"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In an interview with NPR, Luke </w:t>
      </w:r>
      <w:proofErr w:type="spellStart"/>
      <w:r w:rsidRPr="00B62D59">
        <w:rPr>
          <w:rFonts w:ascii="inherit" w:eastAsia="Times New Roman" w:hAnsi="inherit" w:cs="Times New Roman"/>
          <w:color w:val="222222"/>
        </w:rPr>
        <w:t>Barrón</w:t>
      </w:r>
      <w:proofErr w:type="spellEnd"/>
      <w:r w:rsidRPr="00B62D59">
        <w:rPr>
          <w:rFonts w:ascii="inherit" w:eastAsia="Times New Roman" w:hAnsi="inherit" w:cs="Times New Roman"/>
          <w:color w:val="222222"/>
        </w:rPr>
        <w:t xml:space="preserve"> said, “Through our day . . . we have a wide range of emotions, but just to step back and think about the attitude and outlook that Keaton had, and to know that, hey, if this little kid can do it in spite of everything that's been going on, there's absolutely no reason why we can't.” (4)</w:t>
      </w:r>
    </w:p>
    <w:p w14:paraId="099799B6"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One little child battling cancer lived with faith, </w:t>
      </w:r>
      <w:proofErr w:type="gramStart"/>
      <w:r w:rsidRPr="00B62D59">
        <w:rPr>
          <w:rFonts w:ascii="inherit" w:eastAsia="Times New Roman" w:hAnsi="inherit" w:cs="Times New Roman"/>
          <w:color w:val="222222"/>
        </w:rPr>
        <w:t>compassion</w:t>
      </w:r>
      <w:proofErr w:type="gramEnd"/>
      <w:r w:rsidRPr="00B62D59">
        <w:rPr>
          <w:rFonts w:ascii="inherit" w:eastAsia="Times New Roman" w:hAnsi="inherit" w:cs="Times New Roman"/>
          <w:color w:val="222222"/>
        </w:rPr>
        <w:t xml:space="preserve"> and courage. In Keaton’s worst and most challenging time, his faith and the Holy Spirit living in him helped him to focus on helping others. And his legacy of kindness lives on after him.</w:t>
      </w:r>
    </w:p>
    <w:p w14:paraId="17F08B26"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b/>
          <w:bCs/>
          <w:color w:val="222222"/>
        </w:rPr>
        <w:t>And finally, if we are full of the Holy Spirit, God can use our lives to further the work of His kingdom.</w:t>
      </w:r>
      <w:r w:rsidRPr="00B62D59">
        <w:rPr>
          <w:rFonts w:ascii="inherit" w:eastAsia="Times New Roman" w:hAnsi="inherit" w:cs="Times New Roman"/>
          <w:color w:val="222222"/>
        </w:rPr>
        <w:t> The stoning of Stephen was one of the most significant events in all the Bible—perhaps in all of history.</w:t>
      </w:r>
    </w:p>
    <w:p w14:paraId="0216F4D8"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Notice that when the religious leaders dragged Stephen outside the city gates and began to stone him, they lay their outer coats at the feet of a young man named Saul. Saul was one of the religious leaders who would dedicate themselves to persecuting the followers of Jesus after Stephen’s death. This persecution would scatter believers all over the Roman Empire, leading them to fulfill the Great Commission Jesus gave his disciples in Matthew 28 to go into all the world and make disciples.</w:t>
      </w:r>
    </w:p>
    <w:p w14:paraId="45BBB33F"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lastRenderedPageBreak/>
        <w:t xml:space="preserve">And Stephen’s example of faith, courage and conviction surely stuck in Saul’s mind. Just a few chapters later in the Book of Acts, Saul’s life is changed forever when he meets the risen Jesus. The man who once persecuted the Christian church becomes the greatest messenger of the Christian faith in history, willing to face beatings, </w:t>
      </w:r>
      <w:proofErr w:type="gramStart"/>
      <w:r w:rsidRPr="00B62D59">
        <w:rPr>
          <w:rFonts w:ascii="inherit" w:eastAsia="Times New Roman" w:hAnsi="inherit" w:cs="Times New Roman"/>
          <w:color w:val="222222"/>
        </w:rPr>
        <w:t>imprisonment</w:t>
      </w:r>
      <w:proofErr w:type="gramEnd"/>
      <w:r w:rsidRPr="00B62D59">
        <w:rPr>
          <w:rFonts w:ascii="inherit" w:eastAsia="Times New Roman" w:hAnsi="inherit" w:cs="Times New Roman"/>
          <w:color w:val="222222"/>
        </w:rPr>
        <w:t xml:space="preserve"> and persecution himself to spread the message of Jesus to the whole world.</w:t>
      </w:r>
    </w:p>
    <w:p w14:paraId="4CD85B3E"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In 1970, civil rights activist Dr. John M. Perkins was arrested and tortured by police officers in Brandon, Mississippi for his advocacy for equal rights for people of color. Perkins remembers that he felt a mixture of anguish, pity, </w:t>
      </w:r>
      <w:proofErr w:type="gramStart"/>
      <w:r w:rsidRPr="00B62D59">
        <w:rPr>
          <w:rFonts w:ascii="inherit" w:eastAsia="Times New Roman" w:hAnsi="inherit" w:cs="Times New Roman"/>
          <w:color w:val="222222"/>
        </w:rPr>
        <w:t>grief</w:t>
      </w:r>
      <w:proofErr w:type="gramEnd"/>
      <w:r w:rsidRPr="00B62D59">
        <w:rPr>
          <w:rFonts w:ascii="inherit" w:eastAsia="Times New Roman" w:hAnsi="inherit" w:cs="Times New Roman"/>
          <w:color w:val="222222"/>
        </w:rPr>
        <w:t xml:space="preserve"> and love for the men who were torturing him. This is a man who knows what it means to suffer for your faith. As he said in an interview many decades later, “The earliest Christians saw suffering for Christ as a joyful experience. I wrestle with that every day.”</w:t>
      </w:r>
    </w:p>
    <w:p w14:paraId="233144D3"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Dr. Perkins has devoted his life to advocating for equality and justice and opportunity for all people. In his later years, he has also created an organization to bring opportunities to under-resourced communities. He has risked his life many times for the causes he believes in. And he has become an inspiration to generations of Americans for his joyful, courageous determination to further the kingdom of God with his life.</w:t>
      </w:r>
    </w:p>
    <w:p w14:paraId="342A0A53"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At 92 years of age, Dr. Perkins gave an interview in which he said the theme of his life has been “the dignity of humanity. How do we affirm dignity, that God is God and human beings were [made] to reflect God in the world?”</w:t>
      </w:r>
    </w:p>
    <w:p w14:paraId="4BDAEA6B"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Perkins closed the interview with words that could serve as his legacy someday: “Just say, I tried to be a friend of God and a friend of humanity.” (5)</w:t>
      </w:r>
    </w:p>
    <w:p w14:paraId="285FE3AA"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In Stephen’s final act on this earth, he tried to be a friend to God and to humanity. He used his last breaths to share the truth of Jesus with the local religious leaders, then he prayed for forgiveness for the men who stoned him to death. Because he was full of the Holy Spirit, his character became his contribution to the world, which became his legacy. Do you want to leave a legacy that will further the work of the kingdom of God? Then pray to be filled with the Holy Spirit and commit your life to living as Jesus would in the world. And your life will inspire all those who come after you and will draw people to salvation and eternal life in Jesus’ name.</w:t>
      </w:r>
    </w:p>
    <w:p w14:paraId="01ADAD9B" w14:textId="77777777" w:rsidR="00B62D59" w:rsidRPr="00B62D59" w:rsidRDefault="00541A89" w:rsidP="00B62D59">
      <w:pPr>
        <w:rPr>
          <w:rFonts w:ascii="Helvetica Neue" w:eastAsia="Times New Roman" w:hAnsi="Helvetica Neue" w:cs="Times New Roman"/>
          <w:color w:val="222222"/>
        </w:rPr>
      </w:pPr>
      <w:r w:rsidRPr="00B62D59">
        <w:rPr>
          <w:rFonts w:ascii="Helvetica Neue" w:eastAsia="Times New Roman" w:hAnsi="Helvetica Neue" w:cs="Times New Roman"/>
          <w:noProof/>
          <w:color w:val="222222"/>
        </w:rPr>
        <w:pict w14:anchorId="12744D70">
          <v:rect id="_x0000_i1025" alt="" style="width:468pt;height:.05pt;mso-width-percent:0;mso-height-percent:0;mso-width-percent:0;mso-height-percent:0" o:hralign="center" o:hrstd="t" o:hr="t" fillcolor="#a0a0a0" stroked="f"/>
        </w:pict>
      </w:r>
    </w:p>
    <w:p w14:paraId="7EE9B34D"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1. “Sisters get tattoos of dad's emotional final note: ‘It has been such a good life’” by Cortney Moore, Fox News, https://www.foxnews.com/lifestyle/sisters-get-tattoos-dads-final-note-been-such-good-life.</w:t>
      </w:r>
    </w:p>
    <w:p w14:paraId="66908051"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2. Adam Grant, Granted, June 2021.</w:t>
      </w:r>
    </w:p>
    <w:p w14:paraId="50979132"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 xml:space="preserve">3. “Author Spends Decades Trying to Find the Woman Who Taught Him How to Read” by Madyson </w:t>
      </w:r>
      <w:proofErr w:type="spellStart"/>
      <w:r w:rsidRPr="00B62D59">
        <w:rPr>
          <w:rFonts w:ascii="inherit" w:eastAsia="Times New Roman" w:hAnsi="inherit" w:cs="Times New Roman"/>
          <w:color w:val="222222"/>
        </w:rPr>
        <w:t>DeJausserand</w:t>
      </w:r>
      <w:proofErr w:type="spellEnd"/>
      <w:r w:rsidRPr="00B62D59">
        <w:rPr>
          <w:rFonts w:ascii="inherit" w:eastAsia="Times New Roman" w:hAnsi="inherit" w:cs="Times New Roman"/>
          <w:color w:val="222222"/>
        </w:rPr>
        <w:t xml:space="preserve">, on September 21, </w:t>
      </w:r>
      <w:proofErr w:type="gramStart"/>
      <w:r w:rsidRPr="00B62D59">
        <w:rPr>
          <w:rFonts w:ascii="inherit" w:eastAsia="Times New Roman" w:hAnsi="inherit" w:cs="Times New Roman"/>
          <w:color w:val="222222"/>
        </w:rPr>
        <w:t>2022</w:t>
      </w:r>
      <w:proofErr w:type="gramEnd"/>
      <w:r w:rsidRPr="00B62D59">
        <w:rPr>
          <w:rFonts w:ascii="inherit" w:eastAsia="Times New Roman" w:hAnsi="inherit" w:cs="Times New Roman"/>
          <w:color w:val="222222"/>
        </w:rPr>
        <w:t xml:space="preserve"> h/t: [Good News Network] Cited by https://mymodernmet.com/jamil-jan-kochai-searches-for-ms-lung/?utm_source=join1440&amp;utm_medium=email&amp;utm_placement=newsletter.</w:t>
      </w:r>
    </w:p>
    <w:p w14:paraId="61AA08F9" w14:textId="77777777" w:rsidR="00B62D59" w:rsidRPr="00B62D59" w:rsidRDefault="00B62D59" w:rsidP="00B62D59">
      <w:pPr>
        <w:spacing w:after="225"/>
        <w:rPr>
          <w:rFonts w:ascii="inherit" w:eastAsia="Times New Roman" w:hAnsi="inherit" w:cs="Times New Roman"/>
          <w:color w:val="222222"/>
        </w:rPr>
      </w:pPr>
      <w:r w:rsidRPr="00B62D59">
        <w:rPr>
          <w:rFonts w:ascii="inherit" w:eastAsia="Times New Roman" w:hAnsi="inherit" w:cs="Times New Roman"/>
          <w:color w:val="222222"/>
        </w:rPr>
        <w:t>4. “An Oklahoma family has been named the kindest in the country” by Sharon Pruitt-Young, NPR Morning Edition, October 7, 2021. https://www.npr.org/2021/10/07/1043938074/an-</w:t>
      </w:r>
      <w:r w:rsidRPr="00B62D59">
        <w:rPr>
          <w:rFonts w:ascii="inherit" w:eastAsia="Times New Roman" w:hAnsi="inherit" w:cs="Times New Roman"/>
          <w:color w:val="222222"/>
        </w:rPr>
        <w:lastRenderedPageBreak/>
        <w:t>oklahoma-family-has-been-named-the-kindest-in-the-country?utm_medium=social&amp;utm_source=twitter.com&amp;utm_campaign=npr&amp;utm_term=nprnews.</w:t>
      </w:r>
    </w:p>
    <w:p w14:paraId="5327222E" w14:textId="77777777" w:rsidR="00B62D59" w:rsidRPr="00B62D59" w:rsidRDefault="00B62D59" w:rsidP="00B62D59">
      <w:pPr>
        <w:rPr>
          <w:rFonts w:ascii="inherit" w:eastAsia="Times New Roman" w:hAnsi="inherit" w:cs="Times New Roman"/>
          <w:color w:val="222222"/>
        </w:rPr>
      </w:pPr>
      <w:r w:rsidRPr="00B62D59">
        <w:rPr>
          <w:rFonts w:ascii="inherit" w:eastAsia="Times New Roman" w:hAnsi="inherit" w:cs="Times New Roman"/>
          <w:color w:val="222222"/>
        </w:rPr>
        <w:t>5. “Deep Love: The Legacy of Dr. John M. Perkins” by Brianna Lantz Nations. Co July 25, 2022, https://nations.co/john-perkins-volume-4/.</w:t>
      </w:r>
    </w:p>
    <w:p w14:paraId="1F5723DE" w14:textId="77777777" w:rsidR="00B62D59" w:rsidRPr="00B62D59" w:rsidRDefault="00B62D59" w:rsidP="00B62D59">
      <w:pPr>
        <w:jc w:val="right"/>
        <w:rPr>
          <w:rFonts w:ascii="Helvetica Neue" w:eastAsia="Times New Roman" w:hAnsi="Helvetica Neue" w:cs="Times New Roman"/>
          <w:color w:val="222222"/>
        </w:rPr>
      </w:pPr>
      <w:proofErr w:type="spellStart"/>
      <w:r w:rsidRPr="00B62D59">
        <w:rPr>
          <w:rFonts w:ascii="Helvetica Neue" w:eastAsia="Times New Roman" w:hAnsi="Helvetica Neue" w:cs="Times New Roman"/>
          <w:color w:val="222222"/>
          <w:sz w:val="14"/>
          <w:szCs w:val="14"/>
        </w:rPr>
        <w:t>ChristianGlobe</w:t>
      </w:r>
      <w:proofErr w:type="spellEnd"/>
      <w:r w:rsidRPr="00B62D59">
        <w:rPr>
          <w:rFonts w:ascii="Helvetica Neue" w:eastAsia="Times New Roman" w:hAnsi="Helvetica Neue" w:cs="Times New Roman"/>
          <w:color w:val="222222"/>
          <w:sz w:val="14"/>
          <w:szCs w:val="14"/>
        </w:rPr>
        <w:t xml:space="preserve"> Network, Inc., </w:t>
      </w:r>
      <w:r w:rsidRPr="00B62D59">
        <w:rPr>
          <w:rFonts w:ascii="Helvetica Neue" w:eastAsia="Times New Roman" w:hAnsi="Helvetica Neue" w:cs="Times New Roman"/>
          <w:color w:val="222222"/>
          <w:sz w:val="14"/>
          <w:szCs w:val="14"/>
          <w:u w:val="single"/>
        </w:rPr>
        <w:t>Dynamic Preaching Second Quarter Sermons</w:t>
      </w:r>
      <w:r w:rsidRPr="00B62D59">
        <w:rPr>
          <w:rFonts w:ascii="Helvetica Neue" w:eastAsia="Times New Roman" w:hAnsi="Helvetica Neue" w:cs="Times New Roman"/>
          <w:color w:val="222222"/>
          <w:sz w:val="14"/>
          <w:szCs w:val="14"/>
        </w:rPr>
        <w:t>, by King Duncan &amp; Angela Akers</w:t>
      </w:r>
    </w:p>
    <w:p w14:paraId="6F6BB61B" w14:textId="77777777" w:rsidR="00B62D59" w:rsidRDefault="00B62D59" w:rsidP="00B62D59">
      <w:pPr>
        <w:spacing w:before="100" w:beforeAutospacing="1" w:after="100" w:afterAutospacing="1"/>
        <w:rPr>
          <w:rFonts w:ascii="TimesNewRomanPSMT" w:eastAsia="Times New Roman" w:hAnsi="TimesNewRomanPSMT" w:cs="TimesNewRomanPSMT"/>
          <w:color w:val="212121"/>
        </w:rPr>
      </w:pPr>
    </w:p>
    <w:p w14:paraId="53186E90" w14:textId="493922AC" w:rsidR="00B62D59" w:rsidRDefault="00B62D59">
      <w:pPr>
        <w:rPr>
          <w:rFonts w:ascii="TimesNewRomanPSMT" w:eastAsia="Times New Roman" w:hAnsi="TimesNewRomanPSMT" w:cs="TimesNewRomanPSMT"/>
          <w:color w:val="212121"/>
        </w:rPr>
      </w:pPr>
      <w:r>
        <w:rPr>
          <w:rFonts w:ascii="TimesNewRomanPSMT" w:eastAsia="Times New Roman" w:hAnsi="TimesNewRomanPSMT" w:cs="TimesNewRomanPSMT"/>
          <w:color w:val="212121"/>
        </w:rPr>
        <w:br w:type="page"/>
      </w:r>
    </w:p>
    <w:p w14:paraId="2FF40CFB" w14:textId="419D5DD1" w:rsidR="00B62D59" w:rsidRDefault="00B62D59" w:rsidP="00B62D59">
      <w:pPr>
        <w:spacing w:before="100" w:beforeAutospacing="1" w:after="100" w:afterAutospacing="1"/>
        <w:rPr>
          <w:rFonts w:ascii="TimesNewRomanPSMT" w:eastAsia="Times New Roman" w:hAnsi="TimesNewRomanPSMT" w:cs="TimesNewRomanPSMT"/>
          <w:color w:val="212121"/>
        </w:rPr>
      </w:pPr>
      <w:r>
        <w:rPr>
          <w:rFonts w:ascii="TimesNewRomanPSMT" w:eastAsia="Times New Roman" w:hAnsi="TimesNewRomanPSMT" w:cs="TimesNewRomanPSMT"/>
          <w:color w:val="212121"/>
        </w:rPr>
        <w:lastRenderedPageBreak/>
        <w:t>II</w:t>
      </w:r>
    </w:p>
    <w:p w14:paraId="7AA31CD7" w14:textId="72FC460E"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Children </w:t>
      </w:r>
    </w:p>
    <w:p w14:paraId="5E966581"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HelveticaNeue" w:eastAsia="Times New Roman" w:hAnsi="HelveticaNeue" w:cs="Times New Roman"/>
          <w:color w:val="212121"/>
        </w:rPr>
        <w:t xml:space="preserve">Have you ever wondered what heaven looks like? Maybe you’ve asked people you </w:t>
      </w:r>
      <w:proofErr w:type="gramStart"/>
      <w:r w:rsidRPr="00B62D59">
        <w:rPr>
          <w:rFonts w:ascii="HelveticaNeue" w:eastAsia="Times New Roman" w:hAnsi="HelveticaNeue" w:cs="Times New Roman"/>
          <w:color w:val="212121"/>
        </w:rPr>
        <w:t>know</w:t>
      </w:r>
      <w:proofErr w:type="gramEnd"/>
      <w:r w:rsidRPr="00B62D59">
        <w:rPr>
          <w:rFonts w:ascii="HelveticaNeue" w:eastAsia="Times New Roman" w:hAnsi="HelveticaNeue" w:cs="Times New Roman"/>
          <w:color w:val="212121"/>
        </w:rPr>
        <w:t xml:space="preserve"> and they’ve described heaven as big and beautiful, with fluffy clouds and angels and harps. Maybe someone has told you that heaven has streets paved with gold and that there are fancy jewels everywhere. </w:t>
      </w:r>
    </w:p>
    <w:p w14:paraId="4AC0FA60"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HelveticaNeue" w:eastAsia="Times New Roman" w:hAnsi="HelveticaNeue" w:cs="Times New Roman"/>
          <w:color w:val="212121"/>
        </w:rPr>
        <w:t xml:space="preserve">The Bible </w:t>
      </w:r>
      <w:proofErr w:type="gramStart"/>
      <w:r w:rsidRPr="00B62D59">
        <w:rPr>
          <w:rFonts w:ascii="HelveticaNeue" w:eastAsia="Times New Roman" w:hAnsi="HelveticaNeue" w:cs="Times New Roman"/>
          <w:color w:val="212121"/>
        </w:rPr>
        <w:t xml:space="preserve">actually </w:t>
      </w:r>
      <w:r w:rsidRPr="00B62D59">
        <w:rPr>
          <w:rFonts w:ascii="HelveticaNeue" w:eastAsia="Times New Roman" w:hAnsi="HelveticaNeue" w:cs="Times New Roman"/>
          <w:i/>
          <w:iCs/>
          <w:color w:val="212121"/>
        </w:rPr>
        <w:t>does</w:t>
      </w:r>
      <w:proofErr w:type="gramEnd"/>
      <w:r w:rsidRPr="00B62D59">
        <w:rPr>
          <w:rFonts w:ascii="HelveticaNeue" w:eastAsia="Times New Roman" w:hAnsi="HelveticaNeue" w:cs="Times New Roman"/>
          <w:i/>
          <w:iCs/>
          <w:color w:val="212121"/>
        </w:rPr>
        <w:t xml:space="preserve"> </w:t>
      </w:r>
      <w:r w:rsidRPr="00B62D59">
        <w:rPr>
          <w:rFonts w:ascii="HelveticaNeue" w:eastAsia="Times New Roman" w:hAnsi="HelveticaNeue" w:cs="Times New Roman"/>
          <w:color w:val="212121"/>
        </w:rPr>
        <w:t xml:space="preserve">describe heaven as big, beautiful, and full of jewels. Revelation 4:1-6, for example, lists jasper, carnelian, emeralds, and a sea of glass, clear as crystal. Now, you might not think of glass as being special. After all, most buildings today have many glass windows. But remember that in Bible days, glass wasn’t so </w:t>
      </w:r>
      <w:proofErr w:type="gramStart"/>
      <w:r w:rsidRPr="00B62D59">
        <w:rPr>
          <w:rFonts w:ascii="HelveticaNeue" w:eastAsia="Times New Roman" w:hAnsi="HelveticaNeue" w:cs="Times New Roman"/>
          <w:color w:val="212121"/>
        </w:rPr>
        <w:t>common</w:t>
      </w:r>
      <w:proofErr w:type="gramEnd"/>
      <w:r w:rsidRPr="00B62D59">
        <w:rPr>
          <w:rFonts w:ascii="HelveticaNeue" w:eastAsia="Times New Roman" w:hAnsi="HelveticaNeue" w:cs="Times New Roman"/>
          <w:color w:val="212121"/>
        </w:rPr>
        <w:t xml:space="preserve"> and that clear glass was very rare. To someone who was living in Bible days, a sea of glass would be very, very special. </w:t>
      </w:r>
    </w:p>
    <w:p w14:paraId="68522005"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HelveticaNeue" w:eastAsia="Times New Roman" w:hAnsi="HelveticaNeue" w:cs="Times New Roman"/>
          <w:color w:val="212121"/>
        </w:rPr>
        <w:t xml:space="preserve">Heaven is described as having many beautiful jewels, and that tells us what heaven </w:t>
      </w:r>
      <w:r w:rsidRPr="00B62D59">
        <w:rPr>
          <w:rFonts w:ascii="HelveticaNeue" w:eastAsia="Times New Roman" w:hAnsi="HelveticaNeue" w:cs="Times New Roman"/>
          <w:i/>
          <w:iCs/>
          <w:color w:val="212121"/>
        </w:rPr>
        <w:t xml:space="preserve">looks </w:t>
      </w:r>
      <w:r w:rsidRPr="00B62D59">
        <w:rPr>
          <w:rFonts w:ascii="HelveticaNeue" w:eastAsia="Times New Roman" w:hAnsi="HelveticaNeue" w:cs="Times New Roman"/>
          <w:color w:val="212121"/>
        </w:rPr>
        <w:t xml:space="preserve">like, but what is </w:t>
      </w:r>
      <w:r w:rsidRPr="00B62D59">
        <w:rPr>
          <w:rFonts w:ascii="HelveticaNeue" w:eastAsia="Times New Roman" w:hAnsi="HelveticaNeue" w:cs="Times New Roman"/>
          <w:i/>
          <w:iCs/>
          <w:color w:val="212121"/>
        </w:rPr>
        <w:t xml:space="preserve">being </w:t>
      </w:r>
      <w:r w:rsidRPr="00B62D59">
        <w:rPr>
          <w:rFonts w:ascii="HelveticaNeue" w:eastAsia="Times New Roman" w:hAnsi="HelveticaNeue" w:cs="Times New Roman"/>
          <w:color w:val="212121"/>
        </w:rPr>
        <w:t xml:space="preserve">in heaven like? </w:t>
      </w:r>
    </w:p>
    <w:p w14:paraId="31A35647"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HelveticaNeue" w:eastAsia="Times New Roman" w:hAnsi="HelveticaNeue" w:cs="Times New Roman"/>
          <w:color w:val="212121"/>
        </w:rPr>
        <w:t xml:space="preserve">Imagine for a minute that one of your friends is coming over for a sleepover. You’ll probably clean your room, put fresh blankets and sheets on the guest bed or fix up the family room so you and your friend can “camp out” in sleeping bags. You’ll plan your friend’s favorite foods for supper and breakfast and hunt up all the pieces to your friend’s favorite board game. When someone special comes over, you go out of your way to make sure everything is just right for the visit. </w:t>
      </w:r>
    </w:p>
    <w:p w14:paraId="6231C24D"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HelveticaNeue" w:eastAsia="Times New Roman" w:hAnsi="HelveticaNeue" w:cs="Times New Roman"/>
          <w:color w:val="212121"/>
        </w:rPr>
        <w:t xml:space="preserve">Now imagine that you’re going over to a friend’s house. Your friend will probably try to make you feel welcomed, too. But when you visit, do you look forward to examining the wallpaper or sitting on the furniture? While it’s true that you might be excited about playing with your friend’s new toy, eventually that feeling wears off. What you are most happy about is getting to spend time with your friend. </w:t>
      </w:r>
      <w:r w:rsidRPr="00B62D59">
        <w:rPr>
          <w:rFonts w:ascii="HelveticaNeue" w:eastAsia="Times New Roman" w:hAnsi="HelveticaNeue" w:cs="Times New Roman"/>
          <w:i/>
          <w:iCs/>
          <w:color w:val="212121"/>
        </w:rPr>
        <w:t xml:space="preserve">That </w:t>
      </w:r>
      <w:r w:rsidRPr="00B62D59">
        <w:rPr>
          <w:rFonts w:ascii="HelveticaNeue" w:eastAsia="Times New Roman" w:hAnsi="HelveticaNeue" w:cs="Times New Roman"/>
          <w:color w:val="212121"/>
        </w:rPr>
        <w:t xml:space="preserve">is what heaven is like. </w:t>
      </w:r>
    </w:p>
    <w:p w14:paraId="29F7DC04"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HelveticaNeue" w:eastAsia="Times New Roman" w:hAnsi="HelveticaNeue" w:cs="Times New Roman"/>
          <w:i/>
          <w:iCs/>
          <w:color w:val="212121"/>
        </w:rPr>
        <w:t xml:space="preserve">(Show the card stock printed with the scripture reference and verse and read it.) </w:t>
      </w:r>
      <w:r w:rsidRPr="00B62D59">
        <w:rPr>
          <w:rFonts w:ascii="HelveticaNeue" w:eastAsia="Times New Roman" w:hAnsi="HelveticaNeue" w:cs="Times New Roman"/>
          <w:color w:val="212121"/>
        </w:rPr>
        <w:t xml:space="preserve">The Bible tells us in John 14:2, “In my </w:t>
      </w:r>
      <w:proofErr w:type="gramStart"/>
      <w:r w:rsidRPr="00B62D59">
        <w:rPr>
          <w:rFonts w:ascii="HelveticaNeue" w:eastAsia="Times New Roman" w:hAnsi="HelveticaNeue" w:cs="Times New Roman"/>
          <w:color w:val="212121"/>
        </w:rPr>
        <w:t>Father’s</w:t>
      </w:r>
      <w:proofErr w:type="gramEnd"/>
      <w:r w:rsidRPr="00B62D59">
        <w:rPr>
          <w:rFonts w:ascii="HelveticaNeue" w:eastAsia="Times New Roman" w:hAnsi="HelveticaNeue" w:cs="Times New Roman"/>
          <w:color w:val="212121"/>
        </w:rPr>
        <w:t xml:space="preserve"> house there are many dwelling places. If it were not so, would I have told you that I go to prepare a place for you?” Jesus tells us that heaven is like a mansion with many rooms. It’s big and it’s beautiful, and he’s fixing a special place for each one of us. Being in heaven will be like going to visit a friend — your best friend, in fact. Heaven will be big and beautiful and full of very fancy decorations, but what will be most important is that we’ll be with our best friend, Jesus, forever and ever. </w:t>
      </w:r>
    </w:p>
    <w:p w14:paraId="24C04957"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HelveticaNeue" w:eastAsia="Times New Roman" w:hAnsi="HelveticaNeue" w:cs="Times New Roman"/>
          <w:color w:val="212121"/>
        </w:rPr>
        <w:t xml:space="preserve">The next time you wonder what heaven will be like, imagine going to spend the day with your best friend. Then remind yourself that that friend is </w:t>
      </w:r>
      <w:proofErr w:type="gramStart"/>
      <w:r w:rsidRPr="00B62D59">
        <w:rPr>
          <w:rFonts w:ascii="HelveticaNeue" w:eastAsia="Times New Roman" w:hAnsi="HelveticaNeue" w:cs="Times New Roman"/>
          <w:color w:val="212121"/>
        </w:rPr>
        <w:t>Jesus</w:t>
      </w:r>
      <w:proofErr w:type="gramEnd"/>
      <w:r w:rsidRPr="00B62D59">
        <w:rPr>
          <w:rFonts w:ascii="HelveticaNeue" w:eastAsia="Times New Roman" w:hAnsi="HelveticaNeue" w:cs="Times New Roman"/>
          <w:color w:val="212121"/>
        </w:rPr>
        <w:t xml:space="preserve"> and that heaven will last forever. That is what heaven will be like. </w:t>
      </w:r>
    </w:p>
    <w:p w14:paraId="1E8C8C58" w14:textId="77777777" w:rsidR="00B62D59" w:rsidRDefault="00B62D59">
      <w:pPr>
        <w:rPr>
          <w:rFonts w:ascii="TimesNewRomanPSMT" w:eastAsia="Times New Roman" w:hAnsi="TimesNewRomanPSMT" w:cs="TimesNewRomanPSMT"/>
          <w:color w:val="212121"/>
        </w:rPr>
      </w:pPr>
      <w:r>
        <w:rPr>
          <w:rFonts w:ascii="TimesNewRomanPSMT" w:eastAsia="Times New Roman" w:hAnsi="TimesNewRomanPSMT" w:cs="TimesNewRomanPSMT"/>
          <w:color w:val="212121"/>
        </w:rPr>
        <w:br w:type="page"/>
      </w:r>
    </w:p>
    <w:p w14:paraId="7FCA57CF" w14:textId="4D24F9B6"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lastRenderedPageBreak/>
        <w:t xml:space="preserve">Adult </w:t>
      </w:r>
    </w:p>
    <w:p w14:paraId="10978BCD"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Since this is Mother’s </w:t>
      </w:r>
      <w:proofErr w:type="gramStart"/>
      <w:r w:rsidRPr="00B62D59">
        <w:rPr>
          <w:rFonts w:ascii="TimesNewRomanPSMT" w:eastAsia="Times New Roman" w:hAnsi="TimesNewRomanPSMT" w:cs="TimesNewRomanPSMT" w:hint="cs"/>
          <w:color w:val="212121"/>
        </w:rPr>
        <w:t>Day</w:t>
      </w:r>
      <w:proofErr w:type="gramEnd"/>
      <w:r w:rsidRPr="00B62D59">
        <w:rPr>
          <w:rFonts w:ascii="TimesNewRomanPSMT" w:eastAsia="Times New Roman" w:hAnsi="TimesNewRomanPSMT" w:cs="TimesNewRomanPSMT" w:hint="cs"/>
          <w:color w:val="212121"/>
        </w:rPr>
        <w:t xml:space="preserve"> we want to honor all our Moms and in this Mass we are remembering all of your mothers. God knows who they are. We are more grateful to you than you can imagine. This Thursday, the Chaplains had a “happy hour”. It was a zoom conference after hours. One of the questions that we were asked to share was a happy memory of our mothers. It was heartwarming to hear stories from 13 chaplains sharing the impact that their mothers had on their lives. </w:t>
      </w:r>
    </w:p>
    <w:p w14:paraId="20DAE4A8"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Our message for today is on the “Secret to Happiness.” I believe that I could say without fear of contradiction that one of the secrets to happiness is to have a good Mom. That’s not always possible, but for those of us who have been so fortunate, we can say that it is one of the great blessings of life. And so today we salute those women who have loved us and poured their lives into ours. </w:t>
      </w:r>
    </w:p>
    <w:p w14:paraId="0882C8D1"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In 1816, a small group of miners claimed to have mined a large amount of gold and silver from the Rocky Mountains. They hid their wealth and swore each other to secrecy. And, for the most part they kept their secret. But one of the miners, a man named Thomas Beale, wrote a letter pinpointing the exact location of the gold and silver. The only catch is, Beale wrote this letter in code. (1) </w:t>
      </w:r>
    </w:p>
    <w:p w14:paraId="1C5EADDB"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Eventually, all the members of the mining party died, including Thomas Beale. And guess what? No one has ever been able to crack the code in Thomas Beale’s letter, and since none of the </w:t>
      </w:r>
      <w:proofErr w:type="gramStart"/>
      <w:r w:rsidRPr="00B62D59">
        <w:rPr>
          <w:rFonts w:ascii="TimesNewRomanPSMT" w:eastAsia="Times New Roman" w:hAnsi="TimesNewRomanPSMT" w:cs="TimesNewRomanPSMT" w:hint="cs"/>
          <w:color w:val="212121"/>
        </w:rPr>
        <w:t>others</w:t>
      </w:r>
      <w:proofErr w:type="gramEnd"/>
      <w:r w:rsidRPr="00B62D59">
        <w:rPr>
          <w:rFonts w:ascii="TimesNewRomanPSMT" w:eastAsia="Times New Roman" w:hAnsi="TimesNewRomanPSMT" w:cs="TimesNewRomanPSMT" w:hint="cs"/>
          <w:color w:val="212121"/>
        </w:rPr>
        <w:t xml:space="preserve"> miners divulged their secret, his treasure remains hidden somewhere in the Rocky Mountains. Is anyone interested in getting up a search party to find all that gold? The rest of us could stay behind and pray for you—</w:t>
      </w:r>
      <w:proofErr w:type="gramStart"/>
      <w:r w:rsidRPr="00B62D59">
        <w:rPr>
          <w:rFonts w:ascii="TimesNewRomanPSMT" w:eastAsia="Times New Roman" w:hAnsi="TimesNewRomanPSMT" w:cs="TimesNewRomanPSMT" w:hint="cs"/>
          <w:color w:val="212121"/>
        </w:rPr>
        <w:t>as long as</w:t>
      </w:r>
      <w:proofErr w:type="gramEnd"/>
      <w:r w:rsidRPr="00B62D59">
        <w:rPr>
          <w:rFonts w:ascii="TimesNewRomanPSMT" w:eastAsia="Times New Roman" w:hAnsi="TimesNewRomanPSMT" w:cs="TimesNewRomanPSMT" w:hint="cs"/>
          <w:color w:val="212121"/>
        </w:rPr>
        <w:t xml:space="preserve"> you promise to tithe 10% of whatever you find. </w:t>
      </w:r>
    </w:p>
    <w:p w14:paraId="77405950"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Some of us probably envy these treasure hunters and would like to join the hunt. On the other hand, others of us may think these treasure hunters are crazy for spending their time, energy and money chasing a dream. Most treasure hunters get a reputation for being kind of kooky—until they find the treasure. Then we change our tune. </w:t>
      </w:r>
    </w:p>
    <w:p w14:paraId="7AAF3916"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These stories of treasure hunters make me think of how many of us spend our lives searching for happiness. We organize our lives around maximizing our happiness. And we all define it differently. I am reminded of the song that so many look for happiness in love and the some that comes to my mind is looking for love in all the wrong places. At least the folks searching for actual treasure have a map or set of clues to follow. All we have are our own ideas about happiness to follow. </w:t>
      </w:r>
    </w:p>
    <w:p w14:paraId="2F2DF7E8"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To some people, happiness means having the perfect family life, or an enviable career, or a big bank account, or a list of accomplishments, or the respect of others. And the list could go on. </w:t>
      </w:r>
    </w:p>
    <w:p w14:paraId="118C3CF3"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But here’s my question: has anyone found the secret to happiness in this life? Has anyone cracked the code? Let’s be honest—most of us are exhausted by the hunt. We do a good job of hiding it. We would rather confess to almost any sin or failing than this one: we are deeply </w:t>
      </w:r>
      <w:proofErr w:type="gramStart"/>
      <w:r w:rsidRPr="00B62D59">
        <w:rPr>
          <w:rFonts w:ascii="TimesNewRomanPSMT" w:eastAsia="Times New Roman" w:hAnsi="TimesNewRomanPSMT" w:cs="TimesNewRomanPSMT" w:hint="cs"/>
          <w:color w:val="212121"/>
        </w:rPr>
        <w:lastRenderedPageBreak/>
        <w:t>unhappy</w:t>
      </w:r>
      <w:proofErr w:type="gramEnd"/>
      <w:r w:rsidRPr="00B62D59">
        <w:rPr>
          <w:rFonts w:ascii="TimesNewRomanPSMT" w:eastAsia="Times New Roman" w:hAnsi="TimesNewRomanPSMT" w:cs="TimesNewRomanPSMT" w:hint="cs"/>
          <w:color w:val="212121"/>
        </w:rPr>
        <w:t xml:space="preserve"> and we don’t know why. We don’t know what we’re missing. We can’t find the answer. And it feels like we are the only one who feels this way. </w:t>
      </w:r>
    </w:p>
    <w:p w14:paraId="4C0AFC8F"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And that brings us to our Bible passage today from John 14. The Book of John chapters 13-19 all take place on the last night of Jesus’ life before his arrest and crucifixion. Jesus tells his disciples that he will be betrayed, and that he is going away. His disciples are upset. They don’t understand. And </w:t>
      </w:r>
      <w:proofErr w:type="gramStart"/>
      <w:r w:rsidRPr="00B62D59">
        <w:rPr>
          <w:rFonts w:ascii="TimesNewRomanPSMT" w:eastAsia="Times New Roman" w:hAnsi="TimesNewRomanPSMT" w:cs="TimesNewRomanPSMT" w:hint="cs"/>
          <w:color w:val="212121"/>
        </w:rPr>
        <w:t>so</w:t>
      </w:r>
      <w:proofErr w:type="gramEnd"/>
      <w:r w:rsidRPr="00B62D59">
        <w:rPr>
          <w:rFonts w:ascii="TimesNewRomanPSMT" w:eastAsia="Times New Roman" w:hAnsi="TimesNewRomanPSMT" w:cs="TimesNewRomanPSMT" w:hint="cs"/>
          <w:color w:val="212121"/>
        </w:rPr>
        <w:t xml:space="preserve"> he tells them that he is going to his Father’s house to prepare a place for them and he will come back to take them to their new home in his Father’s house. In fact, Jesus won’t just show them the way to his Father’s house; he declares that he </w:t>
      </w:r>
      <w:r w:rsidRPr="00B62D59">
        <w:rPr>
          <w:rFonts w:ascii="TimesNewRomanPS" w:eastAsia="Times New Roman" w:hAnsi="TimesNewRomanPS" w:cs="Times New Roman"/>
          <w:b/>
          <w:bCs/>
          <w:color w:val="212121"/>
        </w:rPr>
        <w:t xml:space="preserve">is </w:t>
      </w:r>
      <w:r w:rsidRPr="00B62D59">
        <w:rPr>
          <w:rFonts w:ascii="TimesNewRomanPSMT" w:eastAsia="Times New Roman" w:hAnsi="TimesNewRomanPSMT" w:cs="TimesNewRomanPSMT" w:hint="cs"/>
          <w:color w:val="212121"/>
        </w:rPr>
        <w:t xml:space="preserve">the way, the </w:t>
      </w:r>
      <w:proofErr w:type="gramStart"/>
      <w:r w:rsidRPr="00B62D59">
        <w:rPr>
          <w:rFonts w:ascii="TimesNewRomanPSMT" w:eastAsia="Times New Roman" w:hAnsi="TimesNewRomanPSMT" w:cs="TimesNewRomanPSMT" w:hint="cs"/>
          <w:color w:val="212121"/>
        </w:rPr>
        <w:t>truth</w:t>
      </w:r>
      <w:proofErr w:type="gramEnd"/>
      <w:r w:rsidRPr="00B62D59">
        <w:rPr>
          <w:rFonts w:ascii="TimesNewRomanPSMT" w:eastAsia="Times New Roman" w:hAnsi="TimesNewRomanPSMT" w:cs="TimesNewRomanPSMT" w:hint="cs"/>
          <w:color w:val="212121"/>
        </w:rPr>
        <w:t xml:space="preserve"> and the life, and that no one comes to the Father except through him. And Philip catches this glimmer of hope, and he insists, “Lord, show us the </w:t>
      </w:r>
      <w:proofErr w:type="gramStart"/>
      <w:r w:rsidRPr="00B62D59">
        <w:rPr>
          <w:rFonts w:ascii="TimesNewRomanPSMT" w:eastAsia="Times New Roman" w:hAnsi="TimesNewRomanPSMT" w:cs="TimesNewRomanPSMT" w:hint="cs"/>
          <w:color w:val="212121"/>
        </w:rPr>
        <w:t>Father</w:t>
      </w:r>
      <w:proofErr w:type="gramEnd"/>
      <w:r w:rsidRPr="00B62D59">
        <w:rPr>
          <w:rFonts w:ascii="TimesNewRomanPSMT" w:eastAsia="Times New Roman" w:hAnsi="TimesNewRomanPSMT" w:cs="TimesNewRomanPSMT" w:hint="cs"/>
          <w:color w:val="212121"/>
        </w:rPr>
        <w:t xml:space="preserve"> and that will be enough for us.” What a wonderful statement that is: “Lord, show us the </w:t>
      </w:r>
      <w:proofErr w:type="gramStart"/>
      <w:r w:rsidRPr="00B62D59">
        <w:rPr>
          <w:rFonts w:ascii="TimesNewRomanPSMT" w:eastAsia="Times New Roman" w:hAnsi="TimesNewRomanPSMT" w:cs="TimesNewRomanPSMT" w:hint="cs"/>
          <w:color w:val="212121"/>
        </w:rPr>
        <w:t>Father</w:t>
      </w:r>
      <w:proofErr w:type="gramEnd"/>
      <w:r w:rsidRPr="00B62D59">
        <w:rPr>
          <w:rFonts w:ascii="TimesNewRomanPSMT" w:eastAsia="Times New Roman" w:hAnsi="TimesNewRomanPSMT" w:cs="TimesNewRomanPSMT" w:hint="cs"/>
          <w:color w:val="212121"/>
        </w:rPr>
        <w:t xml:space="preserve"> and that will be enough for us.” </w:t>
      </w:r>
    </w:p>
    <w:p w14:paraId="5C87E253"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“Enough” is really the hidden treasure that all of humanity is seeking. The Hebrew word “Shalom” is usually translated “peace” by Gentiles. But it embodies this state of tranquility that comes from peace, </w:t>
      </w:r>
      <w:proofErr w:type="gramStart"/>
      <w:r w:rsidRPr="00B62D59">
        <w:rPr>
          <w:rFonts w:ascii="TimesNewRomanPSMT" w:eastAsia="Times New Roman" w:hAnsi="TimesNewRomanPSMT" w:cs="TimesNewRomanPSMT" w:hint="cs"/>
          <w:color w:val="212121"/>
        </w:rPr>
        <w:t>fulfillment</w:t>
      </w:r>
      <w:proofErr w:type="gramEnd"/>
      <w:r w:rsidRPr="00B62D59">
        <w:rPr>
          <w:rFonts w:ascii="TimesNewRomanPSMT" w:eastAsia="Times New Roman" w:hAnsi="TimesNewRomanPSMT" w:cs="TimesNewRomanPSMT" w:hint="cs"/>
          <w:color w:val="212121"/>
        </w:rPr>
        <w:t xml:space="preserve"> and completeness—in other words, enough. (2) One of the greatest gifts on earth is shalom, enough. </w:t>
      </w:r>
    </w:p>
    <w:p w14:paraId="640264F7"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Several years </w:t>
      </w:r>
      <w:proofErr w:type="gramStart"/>
      <w:r w:rsidRPr="00B62D59">
        <w:rPr>
          <w:rFonts w:ascii="TimesNewRomanPSMT" w:eastAsia="Times New Roman" w:hAnsi="TimesNewRomanPSMT" w:cs="TimesNewRomanPSMT" w:hint="cs"/>
          <w:color w:val="212121"/>
        </w:rPr>
        <w:t>ago</w:t>
      </w:r>
      <w:proofErr w:type="gramEnd"/>
      <w:r w:rsidRPr="00B62D59">
        <w:rPr>
          <w:rFonts w:ascii="TimesNewRomanPSMT" w:eastAsia="Times New Roman" w:hAnsi="TimesNewRomanPSMT" w:cs="TimesNewRomanPSMT" w:hint="cs"/>
          <w:color w:val="212121"/>
        </w:rPr>
        <w:t xml:space="preserve"> there was a newspaper cartoon that showed two fields separated by a fence. Each field was the same </w:t>
      </w:r>
      <w:proofErr w:type="gramStart"/>
      <w:r w:rsidRPr="00B62D59">
        <w:rPr>
          <w:rFonts w:ascii="TimesNewRomanPSMT" w:eastAsia="Times New Roman" w:hAnsi="TimesNewRomanPSMT" w:cs="TimesNewRomanPSMT" w:hint="cs"/>
          <w:color w:val="212121"/>
        </w:rPr>
        <w:t>size</w:t>
      </w:r>
      <w:proofErr w:type="gramEnd"/>
      <w:r w:rsidRPr="00B62D59">
        <w:rPr>
          <w:rFonts w:ascii="TimesNewRomanPSMT" w:eastAsia="Times New Roman" w:hAnsi="TimesNewRomanPSMT" w:cs="TimesNewRomanPSMT" w:hint="cs"/>
          <w:color w:val="212121"/>
        </w:rPr>
        <w:t xml:space="preserve"> and each had plenty of lush green grass. In each field there was a mule whose head stuck through the wire, eating grass from the pasture on the other side, even though it was hard to reach. </w:t>
      </w:r>
    </w:p>
    <w:p w14:paraId="4AE83744"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In the process of reaching the grass on the other side, the mules’ heads became caught in the fence. They panicked and brayed uncontrollably at being unable to free themselves. The cartoonist wisely described the situation with one word: “Discontent.” (3) </w:t>
      </w:r>
    </w:p>
    <w:p w14:paraId="499CF5E2"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So much of human history has been driven by discontent. It has been driven by the quest for more—more money, more security, more power. And this whole treasure hunt that consumes our lives is really a form of idolatry. It’s a way of seeking happiness and significance and security in our desires and achievements, not in God’s plans and God’s provisions. If it were possible for us to find happiness and significance this way, then why haven’t we? Why doesn’t anyone have enough? </w:t>
      </w:r>
    </w:p>
    <w:p w14:paraId="2591B233"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 w:eastAsia="Times New Roman" w:hAnsi="TimesNewRomanPS" w:cs="Times New Roman"/>
          <w:b/>
          <w:bCs/>
          <w:color w:val="212121"/>
        </w:rPr>
        <w:t xml:space="preserve">There is one question at the heart of every human being that drives our search for enough. The question is, “Does God exist?” Because if there is a God, then </w:t>
      </w:r>
      <w:proofErr w:type="gramStart"/>
      <w:r w:rsidRPr="00B62D59">
        <w:rPr>
          <w:rFonts w:ascii="TimesNewRomanPS" w:eastAsia="Times New Roman" w:hAnsi="TimesNewRomanPS" w:cs="Times New Roman"/>
          <w:b/>
          <w:bCs/>
          <w:color w:val="212121"/>
        </w:rPr>
        <w:t>all of</w:t>
      </w:r>
      <w:proofErr w:type="gramEnd"/>
      <w:r w:rsidRPr="00B62D59">
        <w:rPr>
          <w:rFonts w:ascii="TimesNewRomanPS" w:eastAsia="Times New Roman" w:hAnsi="TimesNewRomanPS" w:cs="Times New Roman"/>
          <w:b/>
          <w:bCs/>
          <w:color w:val="212121"/>
        </w:rPr>
        <w:t xml:space="preserve"> our meaning and purpose and identity and destiny flow from the character of God. </w:t>
      </w:r>
      <w:r w:rsidRPr="00B62D59">
        <w:rPr>
          <w:rFonts w:ascii="TimesNewRomanPSMT" w:eastAsia="Times New Roman" w:hAnsi="TimesNewRomanPSMT" w:cs="TimesNewRomanPSMT" w:hint="cs"/>
          <w:color w:val="212121"/>
        </w:rPr>
        <w:t xml:space="preserve">Philip knew that. That’s why he said, “Lord, show us the </w:t>
      </w:r>
      <w:proofErr w:type="gramStart"/>
      <w:r w:rsidRPr="00B62D59">
        <w:rPr>
          <w:rFonts w:ascii="TimesNewRomanPSMT" w:eastAsia="Times New Roman" w:hAnsi="TimesNewRomanPSMT" w:cs="TimesNewRomanPSMT" w:hint="cs"/>
          <w:color w:val="212121"/>
        </w:rPr>
        <w:t>Father</w:t>
      </w:r>
      <w:proofErr w:type="gramEnd"/>
      <w:r w:rsidRPr="00B62D59">
        <w:rPr>
          <w:rFonts w:ascii="TimesNewRomanPSMT" w:eastAsia="Times New Roman" w:hAnsi="TimesNewRomanPSMT" w:cs="TimesNewRomanPSMT" w:hint="cs"/>
          <w:color w:val="212121"/>
        </w:rPr>
        <w:t xml:space="preserve"> and that will be enough for us.” </w:t>
      </w:r>
    </w:p>
    <w:p w14:paraId="616E12DC"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Do you disagree with Philip? Then let’s assume for a moment that there is no God. If there is no God, then you are a random collection of cells. Your identity and worth come from how you define yourself, or how society defines or values you. If you decide that right-handed people are superior to all others, then you are right. If </w:t>
      </w:r>
      <w:proofErr w:type="gramStart"/>
      <w:r w:rsidRPr="00B62D59">
        <w:rPr>
          <w:rFonts w:ascii="TimesNewRomanPSMT" w:eastAsia="Times New Roman" w:hAnsi="TimesNewRomanPSMT" w:cs="TimesNewRomanPSMT" w:hint="cs"/>
          <w:color w:val="212121"/>
        </w:rPr>
        <w:t>a majority of</w:t>
      </w:r>
      <w:proofErr w:type="gramEnd"/>
      <w:r w:rsidRPr="00B62D59">
        <w:rPr>
          <w:rFonts w:ascii="TimesNewRomanPSMT" w:eastAsia="Times New Roman" w:hAnsi="TimesNewRomanPSMT" w:cs="TimesNewRomanPSMT" w:hint="cs"/>
          <w:color w:val="212121"/>
        </w:rPr>
        <w:t xml:space="preserve"> people around you decide that right- handed people are inferior, then they are right too. But as a random collection of cells, you are required to make up your own meaning or purpose for your life. Otherwise, your life is just a random series of meaningless events that may or may not meet your criteria for happiness. </w:t>
      </w:r>
    </w:p>
    <w:p w14:paraId="56D674F0"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lastRenderedPageBreak/>
        <w:t xml:space="preserve">Jean-Jacques Rousseau was a Swiss philosopher and author who followed this line of thinking. In his influential book </w:t>
      </w:r>
      <w:proofErr w:type="spellStart"/>
      <w:r w:rsidRPr="00B62D59">
        <w:rPr>
          <w:rFonts w:ascii="TimesNewRomanPS" w:eastAsia="Times New Roman" w:hAnsi="TimesNewRomanPS" w:cs="Times New Roman"/>
          <w:i/>
          <w:iCs/>
          <w:color w:val="212121"/>
        </w:rPr>
        <w:t>Émile</w:t>
      </w:r>
      <w:proofErr w:type="spellEnd"/>
      <w:r w:rsidRPr="00B62D59">
        <w:rPr>
          <w:rFonts w:ascii="TimesNewRomanPSMT" w:eastAsia="Times New Roman" w:hAnsi="TimesNewRomanPSMT" w:cs="TimesNewRomanPSMT" w:hint="cs"/>
          <w:color w:val="212121"/>
        </w:rPr>
        <w:t xml:space="preserve">, he wrote that a man’s own feelings are the source of all truth and values. A quote from his book reads, “. . . in the depths of my heart, traced by nature in characters which nothing can efface. I need only consult myself with regard to what I wish to </w:t>
      </w:r>
      <w:proofErr w:type="gramStart"/>
      <w:r w:rsidRPr="00B62D59">
        <w:rPr>
          <w:rFonts w:ascii="TimesNewRomanPSMT" w:eastAsia="Times New Roman" w:hAnsi="TimesNewRomanPSMT" w:cs="TimesNewRomanPSMT" w:hint="cs"/>
          <w:color w:val="212121"/>
        </w:rPr>
        <w:t>do;</w:t>
      </w:r>
      <w:proofErr w:type="gramEnd"/>
      <w:r w:rsidRPr="00B62D59">
        <w:rPr>
          <w:rFonts w:ascii="TimesNewRomanPSMT" w:eastAsia="Times New Roman" w:hAnsi="TimesNewRomanPSMT" w:cs="TimesNewRomanPSMT" w:hint="cs"/>
          <w:color w:val="212121"/>
        </w:rPr>
        <w:t xml:space="preserve"> </w:t>
      </w:r>
    </w:p>
    <w:p w14:paraId="7C50EE0E"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what I feel to be good is good, what I feel to be bad is bad.” (4) Is that the way to find happiness—depend entirely on my feelings? If it feels good, do it? </w:t>
      </w:r>
    </w:p>
    <w:p w14:paraId="47C98B3E"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Serial killer Jeffrey Dahmer agreed with this view. He based his sense of morality on his own feelings. During police interrogations after his arrest and confession, he commented, “If it all happens naturalistically, what’s the need for a God? Can’t I set my own rules? Who owns me? I own myself.” (5) </w:t>
      </w:r>
    </w:p>
    <w:p w14:paraId="19EFA29E" w14:textId="77777777" w:rsidR="00B62D59" w:rsidRPr="00B62D59" w:rsidRDefault="00B62D59" w:rsidP="00B62D59">
      <w:pPr>
        <w:spacing w:before="100" w:beforeAutospacing="1" w:after="100" w:afterAutospacing="1"/>
        <w:rPr>
          <w:rFonts w:ascii="Times New Roman" w:eastAsia="Times New Roman" w:hAnsi="Times New Roman" w:cs="Times New Roman"/>
        </w:rPr>
      </w:pPr>
      <w:proofErr w:type="gramStart"/>
      <w:r w:rsidRPr="00B62D59">
        <w:rPr>
          <w:rFonts w:ascii="TimesNewRomanPSMT" w:eastAsia="Times New Roman" w:hAnsi="TimesNewRomanPSMT" w:cs="TimesNewRomanPSMT" w:hint="cs"/>
          <w:color w:val="212121"/>
        </w:rPr>
        <w:t>So</w:t>
      </w:r>
      <w:proofErr w:type="gramEnd"/>
      <w:r w:rsidRPr="00B62D59">
        <w:rPr>
          <w:rFonts w:ascii="TimesNewRomanPSMT" w:eastAsia="Times New Roman" w:hAnsi="TimesNewRomanPSMT" w:cs="TimesNewRomanPSMT" w:hint="cs"/>
          <w:color w:val="212121"/>
        </w:rPr>
        <w:t xml:space="preserve"> if we remove God from the equation of the universe, then human beings have no inherent identity or worth, our life has no inherent meaning or purpose, and our values of right or wrong have no actual foundation to support them. </w:t>
      </w:r>
    </w:p>
    <w:p w14:paraId="193E39C1"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So how do people usually respond to a meaningless universe? By seeking control. By seeking to be first or best in everything. By grasping after anything that will give them identity, purpose or meaning in the moment. And we call that happiness. </w:t>
      </w:r>
    </w:p>
    <w:p w14:paraId="033A56FE"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But if there is a God, and God is the source of true meaning and purpose and identity, then what is God like? </w:t>
      </w:r>
    </w:p>
    <w:p w14:paraId="7027F263"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Author Philip Yancey tells of driving through rural Georgia in the 1960s. He saw a roadside stand that read, “Jesus is the answer.” Beneath this slogan, someone had written, “So, what’s the question?” (6) </w:t>
      </w:r>
    </w:p>
    <w:p w14:paraId="478AAEF0"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Remember Philip’s implied question, “Lord, show us the </w:t>
      </w:r>
      <w:proofErr w:type="gramStart"/>
      <w:r w:rsidRPr="00B62D59">
        <w:rPr>
          <w:rFonts w:ascii="TimesNewRomanPSMT" w:eastAsia="Times New Roman" w:hAnsi="TimesNewRomanPSMT" w:cs="TimesNewRomanPSMT" w:hint="cs"/>
          <w:color w:val="212121"/>
        </w:rPr>
        <w:t>Father</w:t>
      </w:r>
      <w:proofErr w:type="gramEnd"/>
      <w:r w:rsidRPr="00B62D59">
        <w:rPr>
          <w:rFonts w:ascii="TimesNewRomanPSMT" w:eastAsia="Times New Roman" w:hAnsi="TimesNewRomanPSMT" w:cs="TimesNewRomanPSMT" w:hint="cs"/>
          <w:color w:val="212121"/>
        </w:rPr>
        <w:t xml:space="preserve"> and that will be enough for us”? </w:t>
      </w:r>
      <w:r w:rsidRPr="00B62D59">
        <w:rPr>
          <w:rFonts w:ascii="TimesNewRomanPS" w:eastAsia="Times New Roman" w:hAnsi="TimesNewRomanPS" w:cs="Times New Roman"/>
          <w:b/>
          <w:bCs/>
          <w:color w:val="212121"/>
        </w:rPr>
        <w:t xml:space="preserve">Jesus is the answer to the questions, “Does God exist?” and “What is God like?” </w:t>
      </w:r>
      <w:r w:rsidRPr="00B62D59">
        <w:rPr>
          <w:rFonts w:ascii="TimesNewRomanPSMT" w:eastAsia="Times New Roman" w:hAnsi="TimesNewRomanPSMT" w:cs="TimesNewRomanPSMT" w:hint="cs"/>
          <w:color w:val="212121"/>
        </w:rPr>
        <w:t xml:space="preserve">Jesus answers Philip, “Don’t you know me, Philip, even after I have been among you such a long time? Anyone who has seen me has seen the </w:t>
      </w:r>
      <w:proofErr w:type="gramStart"/>
      <w:r w:rsidRPr="00B62D59">
        <w:rPr>
          <w:rFonts w:ascii="TimesNewRomanPSMT" w:eastAsia="Times New Roman" w:hAnsi="TimesNewRomanPSMT" w:cs="TimesNewRomanPSMT" w:hint="cs"/>
          <w:color w:val="212121"/>
        </w:rPr>
        <w:t>Father</w:t>
      </w:r>
      <w:proofErr w:type="gramEnd"/>
      <w:r w:rsidRPr="00B62D59">
        <w:rPr>
          <w:rFonts w:ascii="TimesNewRomanPSMT" w:eastAsia="Times New Roman" w:hAnsi="TimesNewRomanPSMT" w:cs="TimesNewRomanPSMT" w:hint="cs"/>
          <w:color w:val="212121"/>
        </w:rPr>
        <w:t xml:space="preserve">. How can you say, ‘Show us the </w:t>
      </w:r>
      <w:proofErr w:type="gramStart"/>
      <w:r w:rsidRPr="00B62D59">
        <w:rPr>
          <w:rFonts w:ascii="TimesNewRomanPSMT" w:eastAsia="Times New Roman" w:hAnsi="TimesNewRomanPSMT" w:cs="TimesNewRomanPSMT" w:hint="cs"/>
          <w:color w:val="212121"/>
        </w:rPr>
        <w:t>Father</w:t>
      </w:r>
      <w:proofErr w:type="gramEnd"/>
      <w:r w:rsidRPr="00B62D59">
        <w:rPr>
          <w:rFonts w:ascii="TimesNewRomanPSMT" w:eastAsia="Times New Roman" w:hAnsi="TimesNewRomanPSMT" w:cs="TimesNewRomanPSMT" w:hint="cs"/>
          <w:color w:val="212121"/>
        </w:rPr>
        <w:t xml:space="preserve">’? Don’t you believe that I am in the </w:t>
      </w:r>
      <w:proofErr w:type="gramStart"/>
      <w:r w:rsidRPr="00B62D59">
        <w:rPr>
          <w:rFonts w:ascii="TimesNewRomanPSMT" w:eastAsia="Times New Roman" w:hAnsi="TimesNewRomanPSMT" w:cs="TimesNewRomanPSMT" w:hint="cs"/>
          <w:color w:val="212121"/>
        </w:rPr>
        <w:t>Father</w:t>
      </w:r>
      <w:proofErr w:type="gramEnd"/>
      <w:r w:rsidRPr="00B62D59">
        <w:rPr>
          <w:rFonts w:ascii="TimesNewRomanPSMT" w:eastAsia="Times New Roman" w:hAnsi="TimesNewRomanPSMT" w:cs="TimesNewRomanPSMT" w:hint="cs"/>
          <w:color w:val="212121"/>
        </w:rPr>
        <w:t xml:space="preserve">, and that the Father is in me? The words I say to you I do not speak on my own authority. Rather, it is the </w:t>
      </w:r>
      <w:proofErr w:type="gramStart"/>
      <w:r w:rsidRPr="00B62D59">
        <w:rPr>
          <w:rFonts w:ascii="TimesNewRomanPSMT" w:eastAsia="Times New Roman" w:hAnsi="TimesNewRomanPSMT" w:cs="TimesNewRomanPSMT" w:hint="cs"/>
          <w:color w:val="212121"/>
        </w:rPr>
        <w:t>Father</w:t>
      </w:r>
      <w:proofErr w:type="gramEnd"/>
      <w:r w:rsidRPr="00B62D59">
        <w:rPr>
          <w:rFonts w:ascii="TimesNewRomanPSMT" w:eastAsia="Times New Roman" w:hAnsi="TimesNewRomanPSMT" w:cs="TimesNewRomanPSMT" w:hint="cs"/>
          <w:color w:val="212121"/>
        </w:rPr>
        <w:t xml:space="preserve">, living in me, who is doing his work.” </w:t>
      </w:r>
    </w:p>
    <w:p w14:paraId="2E65F80B"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 w:eastAsia="Times New Roman" w:hAnsi="TimesNewRomanPS" w:cs="Times New Roman"/>
          <w:b/>
          <w:bCs/>
          <w:color w:val="212121"/>
        </w:rPr>
        <w:t xml:space="preserve">In Jesus, we see a God who understands us. </w:t>
      </w:r>
      <w:r w:rsidRPr="00B62D59">
        <w:rPr>
          <w:rFonts w:ascii="TimesNewRomanPSMT" w:eastAsia="Times New Roman" w:hAnsi="TimesNewRomanPSMT" w:cs="TimesNewRomanPSMT" w:hint="cs"/>
          <w:color w:val="212121"/>
        </w:rPr>
        <w:t xml:space="preserve">God has tried to communicate with us and have a relationship with us from the beginning of time. Through promises and prophets, God tried to reach out and bring us back to His original plan for us. And when none of that worked, God came in human form in the life of Jesus. He grew up in a poor family. He worked hard for his daily bread. He lived under an oppressive Roman government. That’s why Jesus knew what was in his disciples’ hearts. That’s why, just hours before his own arrest, Jesus was comforting them. He understood their situation. </w:t>
      </w:r>
    </w:p>
    <w:p w14:paraId="18E98315"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Back in 1988, the eyes of our country were upon Gallaudet University in Washington, D.C. Gallaudet is the nation’s only institution of higher education that is dedicated to deaf and hard- of-hearing students. </w:t>
      </w:r>
    </w:p>
    <w:p w14:paraId="5156823D"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lastRenderedPageBreak/>
        <w:t xml:space="preserve">In </w:t>
      </w:r>
      <w:proofErr w:type="gramStart"/>
      <w:r w:rsidRPr="00B62D59">
        <w:rPr>
          <w:rFonts w:ascii="TimesNewRomanPSMT" w:eastAsia="Times New Roman" w:hAnsi="TimesNewRomanPSMT" w:cs="TimesNewRomanPSMT" w:hint="cs"/>
          <w:color w:val="212121"/>
        </w:rPr>
        <w:t>all of</w:t>
      </w:r>
      <w:proofErr w:type="gramEnd"/>
      <w:r w:rsidRPr="00B62D59">
        <w:rPr>
          <w:rFonts w:ascii="TimesNewRomanPSMT" w:eastAsia="Times New Roman" w:hAnsi="TimesNewRomanPSMT" w:cs="TimesNewRomanPSMT" w:hint="cs"/>
          <w:color w:val="212121"/>
        </w:rPr>
        <w:t xml:space="preserve"> its history, Gallaudet University had been led by presidents who could hear. In 1988, however, the student body protested the perceived disrespect in the appointment of yet another president who was not deaf like his students. And the administration listened. They removed the new president and replaced her with Dr. Irving King Jordan, the first deaf president of Gallaudet University. </w:t>
      </w:r>
    </w:p>
    <w:p w14:paraId="7ECF2E2E"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Immediately after Dr. Jordan was appointed as the new president, he met with the Chairman of the Board of Trustees and the Student Body President to discuss the future of the university. When they came out of that meeting, the President of the Student Body turned to the new President of the University and said with tears in his eyes, “There was no interpreter.” </w:t>
      </w:r>
    </w:p>
    <w:p w14:paraId="6D2B9A9C"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Think about that for a moment. “There was no interpreter.” The students of Gallaudet finally had a president who understood their struggle. They had a leader who spoke their language. (7) </w:t>
      </w:r>
    </w:p>
    <w:p w14:paraId="3CD75546" w14:textId="77777777" w:rsidR="00B62D59" w:rsidRPr="00B62D59" w:rsidRDefault="00B62D59" w:rsidP="00B62D59">
      <w:pPr>
        <w:spacing w:before="100" w:beforeAutospacing="1" w:after="100" w:afterAutospacing="1"/>
        <w:rPr>
          <w:rFonts w:ascii="Times New Roman" w:eastAsia="Times New Roman" w:hAnsi="Times New Roman" w:cs="Times New Roman"/>
        </w:rPr>
      </w:pPr>
      <w:proofErr w:type="gramStart"/>
      <w:r w:rsidRPr="00B62D59">
        <w:rPr>
          <w:rFonts w:ascii="TimesNewRomanPSMT" w:eastAsia="Times New Roman" w:hAnsi="TimesNewRomanPSMT" w:cs="TimesNewRomanPSMT" w:hint="cs"/>
          <w:color w:val="212121"/>
        </w:rPr>
        <w:t>So</w:t>
      </w:r>
      <w:proofErr w:type="gramEnd"/>
      <w:r w:rsidRPr="00B62D59">
        <w:rPr>
          <w:rFonts w:ascii="TimesNewRomanPSMT" w:eastAsia="Times New Roman" w:hAnsi="TimesNewRomanPSMT" w:cs="TimesNewRomanPSMT" w:hint="cs"/>
          <w:color w:val="212121"/>
        </w:rPr>
        <w:t xml:space="preserve"> it is with us. In Jesus, we see a God who understands us. In Jesus, we see a God who speaks our language. </w:t>
      </w:r>
    </w:p>
    <w:p w14:paraId="2BEF28FC"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 w:eastAsia="Times New Roman" w:hAnsi="TimesNewRomanPS" w:cs="Times New Roman"/>
          <w:b/>
          <w:bCs/>
          <w:color w:val="212121"/>
        </w:rPr>
        <w:t xml:space="preserve">In Jesus, we see a God who has a plan for us. </w:t>
      </w:r>
      <w:r w:rsidRPr="00B62D59">
        <w:rPr>
          <w:rFonts w:ascii="TimesNewRomanPSMT" w:eastAsia="Times New Roman" w:hAnsi="TimesNewRomanPSMT" w:cs="TimesNewRomanPSMT" w:hint="cs"/>
          <w:color w:val="212121"/>
        </w:rPr>
        <w:t xml:space="preserve">Jesus begins this Bible passage by saying, “My Father’s house has many rooms; if that were not so, would I have told you that I am going there to prepare a place for you? And if I go and prepare a place for you, I will come back and take you to be with me that you also may be where I am. You know the way to the place where I am going.” </w:t>
      </w:r>
    </w:p>
    <w:p w14:paraId="11041B20"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We </w:t>
      </w:r>
      <w:proofErr w:type="gramStart"/>
      <w:r w:rsidRPr="00B62D59">
        <w:rPr>
          <w:rFonts w:ascii="TimesNewRomanPSMT" w:eastAsia="Times New Roman" w:hAnsi="TimesNewRomanPSMT" w:cs="TimesNewRomanPSMT" w:hint="cs"/>
          <w:color w:val="212121"/>
        </w:rPr>
        <w:t>have to</w:t>
      </w:r>
      <w:proofErr w:type="gramEnd"/>
      <w:r w:rsidRPr="00B62D59">
        <w:rPr>
          <w:rFonts w:ascii="TimesNewRomanPSMT" w:eastAsia="Times New Roman" w:hAnsi="TimesNewRomanPSMT" w:cs="TimesNewRomanPSMT" w:hint="cs"/>
          <w:color w:val="212121"/>
        </w:rPr>
        <w:t xml:space="preserve"> understand a little more about ancient Middle Eastern culture to get what Jesus is saying. In Jesus’ day, extended families often lived together in the same house. When a young couple was betrothed to be married, the bridegroom would go back to his father’s house and build on some extra rooms for his new bride. Once the building project was complete, he would come to claim his bride and take her back to his </w:t>
      </w:r>
      <w:proofErr w:type="gramStart"/>
      <w:r w:rsidRPr="00B62D59">
        <w:rPr>
          <w:rFonts w:ascii="TimesNewRomanPSMT" w:eastAsia="Times New Roman" w:hAnsi="TimesNewRomanPSMT" w:cs="TimesNewRomanPSMT" w:hint="cs"/>
          <w:color w:val="212121"/>
        </w:rPr>
        <w:t>newly-expanded</w:t>
      </w:r>
      <w:proofErr w:type="gramEnd"/>
      <w:r w:rsidRPr="00B62D59">
        <w:rPr>
          <w:rFonts w:ascii="TimesNewRomanPSMT" w:eastAsia="Times New Roman" w:hAnsi="TimesNewRomanPSMT" w:cs="TimesNewRomanPSMT" w:hint="cs"/>
          <w:color w:val="212121"/>
        </w:rPr>
        <w:t xml:space="preserve"> house. The wedding would take place only after the bridegroom had completed the building project and prepared a new home for his bride. When I was in Egypt in the poor areas, I would see homes that were incomplete. The tour guide explained that when a man was </w:t>
      </w:r>
      <w:proofErr w:type="gramStart"/>
      <w:r w:rsidRPr="00B62D59">
        <w:rPr>
          <w:rFonts w:ascii="TimesNewRomanPSMT" w:eastAsia="Times New Roman" w:hAnsi="TimesNewRomanPSMT" w:cs="TimesNewRomanPSMT" w:hint="cs"/>
          <w:color w:val="212121"/>
        </w:rPr>
        <w:t>young</w:t>
      </w:r>
      <w:proofErr w:type="gramEnd"/>
      <w:r w:rsidRPr="00B62D59">
        <w:rPr>
          <w:rFonts w:ascii="TimesNewRomanPSMT" w:eastAsia="Times New Roman" w:hAnsi="TimesNewRomanPSMT" w:cs="TimesNewRomanPSMT" w:hint="cs"/>
          <w:color w:val="212121"/>
        </w:rPr>
        <w:t xml:space="preserve"> he would frame with his father’s help his home for when he got married. He doesn’t complete it until he has found his bride. </w:t>
      </w:r>
    </w:p>
    <w:p w14:paraId="65914A5A"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When Jesus says that he is going to his Father’s house to prepare a place for us, he is talking like a bridegroom to his beloved. He is making a promise to return for us and bring us to our new home—eternal life with God. Only he can make this promise because he is, as he told his disciples, the only way to God. </w:t>
      </w:r>
    </w:p>
    <w:p w14:paraId="11DE5396"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Ginger Sprouse, a business owner in Nassau Bay, Texas, drove by the same homeless man on her way to work every day. The man, Victor Hubbard, paced up and down the sidewalk and occasionally spoke to passers-by. One day, Ginger gave in to her curiosity and stopped to talk to Victor. She discovered that he struggled with mental illness. He paced back and forth on this </w:t>
      </w:r>
      <w:proofErr w:type="gramStart"/>
      <w:r w:rsidRPr="00B62D59">
        <w:rPr>
          <w:rFonts w:ascii="TimesNewRomanPSMT" w:eastAsia="Times New Roman" w:hAnsi="TimesNewRomanPSMT" w:cs="TimesNewRomanPSMT" w:hint="cs"/>
          <w:color w:val="212121"/>
        </w:rPr>
        <w:t>particular stretch</w:t>
      </w:r>
      <w:proofErr w:type="gramEnd"/>
      <w:r w:rsidRPr="00B62D59">
        <w:rPr>
          <w:rFonts w:ascii="TimesNewRomanPSMT" w:eastAsia="Times New Roman" w:hAnsi="TimesNewRomanPSMT" w:cs="TimesNewRomanPSMT" w:hint="cs"/>
          <w:color w:val="212121"/>
        </w:rPr>
        <w:t xml:space="preserve"> of road because he was waiting for his mother. Victor believed that she was coming back to get him, and so he waited. For three years, he had been waiting for her return. </w:t>
      </w:r>
    </w:p>
    <w:p w14:paraId="193962C2"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lastRenderedPageBreak/>
        <w:t xml:space="preserve">Ginger, touched by Victor’s story, began stopping by to visit with Victor. When the weather turned cold, she and her husband invited Victor to stay with them. Ginger even started a GoFundMe page to raise money for Victor. Soon, he had food and clothing and a few other necessities. But he still didn’t have the one thing he needed: a home. </w:t>
      </w:r>
      <w:proofErr w:type="gramStart"/>
      <w:r w:rsidRPr="00B62D59">
        <w:rPr>
          <w:rFonts w:ascii="TimesNewRomanPSMT" w:eastAsia="Times New Roman" w:hAnsi="TimesNewRomanPSMT" w:cs="TimesNewRomanPSMT" w:hint="cs"/>
          <w:color w:val="212121"/>
        </w:rPr>
        <w:t>So</w:t>
      </w:r>
      <w:proofErr w:type="gramEnd"/>
      <w:r w:rsidRPr="00B62D59">
        <w:rPr>
          <w:rFonts w:ascii="TimesNewRomanPSMT" w:eastAsia="Times New Roman" w:hAnsi="TimesNewRomanPSMT" w:cs="TimesNewRomanPSMT" w:hint="cs"/>
          <w:color w:val="212121"/>
        </w:rPr>
        <w:t xml:space="preserve"> after much discussion, Ginger Sprouse and her husband invited Victor to live with them. </w:t>
      </w:r>
    </w:p>
    <w:p w14:paraId="498E67F8"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She said, “We kind of had to make that decision. Is he really a part of our family? Do we really mean it when we say that he’s going to be in our lives for the rest of it if that’s where he wants to be? And we said, ‘Yes, he is.’” (8) </w:t>
      </w:r>
    </w:p>
    <w:p w14:paraId="77377779"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Jesus didn’t have to </w:t>
      </w:r>
      <w:proofErr w:type="gramStart"/>
      <w:r w:rsidRPr="00B62D59">
        <w:rPr>
          <w:rFonts w:ascii="TimesNewRomanPSMT" w:eastAsia="Times New Roman" w:hAnsi="TimesNewRomanPSMT" w:cs="TimesNewRomanPSMT" w:hint="cs"/>
          <w:color w:val="212121"/>
        </w:rPr>
        <w:t>make a decision</w:t>
      </w:r>
      <w:proofErr w:type="gramEnd"/>
      <w:r w:rsidRPr="00B62D59">
        <w:rPr>
          <w:rFonts w:ascii="TimesNewRomanPSMT" w:eastAsia="Times New Roman" w:hAnsi="TimesNewRomanPSMT" w:cs="TimesNewRomanPSMT" w:hint="cs"/>
          <w:color w:val="212121"/>
        </w:rPr>
        <w:t xml:space="preserve"> about us. From the beginning of Creation, God had a plan to make us a part of His family. God planned for us to be a part of His life forever. That’s why God came in the form of Jesus to show us who He really is. He came to show us how much He loves us. And God came to show us that He has always had a plan for us—to prepare a place for us in His eternal home, and to bring us back to be with Him someday. And the way to this place of eternal life with God is through accepting Jesus Christ as our Lord and Savior. </w:t>
      </w:r>
    </w:p>
    <w:p w14:paraId="25EF49C1"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“Lord, show us the </w:t>
      </w:r>
      <w:proofErr w:type="gramStart"/>
      <w:r w:rsidRPr="00B62D59">
        <w:rPr>
          <w:rFonts w:ascii="TimesNewRomanPSMT" w:eastAsia="Times New Roman" w:hAnsi="TimesNewRomanPSMT" w:cs="TimesNewRomanPSMT" w:hint="cs"/>
          <w:color w:val="212121"/>
        </w:rPr>
        <w:t>Father</w:t>
      </w:r>
      <w:proofErr w:type="gramEnd"/>
      <w:r w:rsidRPr="00B62D59">
        <w:rPr>
          <w:rFonts w:ascii="TimesNewRomanPSMT" w:eastAsia="Times New Roman" w:hAnsi="TimesNewRomanPSMT" w:cs="TimesNewRomanPSMT" w:hint="cs"/>
          <w:color w:val="212121"/>
        </w:rPr>
        <w:t xml:space="preserve"> and that will be enough for us.” If you are still searching for meaning and purpose in your life, then know that you can find all these things in knowing the </w:t>
      </w:r>
      <w:proofErr w:type="gramStart"/>
      <w:r w:rsidRPr="00B62D59">
        <w:rPr>
          <w:rFonts w:ascii="TimesNewRomanPSMT" w:eastAsia="Times New Roman" w:hAnsi="TimesNewRomanPSMT" w:cs="TimesNewRomanPSMT" w:hint="cs"/>
          <w:color w:val="212121"/>
        </w:rPr>
        <w:t>Father</w:t>
      </w:r>
      <w:proofErr w:type="gramEnd"/>
      <w:r w:rsidRPr="00B62D59">
        <w:rPr>
          <w:rFonts w:ascii="TimesNewRomanPSMT" w:eastAsia="Times New Roman" w:hAnsi="TimesNewRomanPSMT" w:cs="TimesNewRomanPSMT" w:hint="cs"/>
          <w:color w:val="212121"/>
        </w:rPr>
        <w:t xml:space="preserve"> who knows you, who speaks your language, and who has a perfect plan for your life. Then for the first time in your life you will be able to say with great happiness, “Enough.” </w:t>
      </w:r>
    </w:p>
    <w:p w14:paraId="67ED410F"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1. “15 Real-Life Hidden Treasures That Haven’t Been Found Yet” by Lauren Cahn, </w:t>
      </w:r>
      <w:r w:rsidRPr="00B62D59">
        <w:rPr>
          <w:rFonts w:ascii="TimesNewRomanPS" w:eastAsia="Times New Roman" w:hAnsi="TimesNewRomanPS" w:cs="Times New Roman"/>
          <w:i/>
          <w:iCs/>
          <w:color w:val="212121"/>
        </w:rPr>
        <w:t xml:space="preserve">Reader's Digest, </w:t>
      </w:r>
      <w:r w:rsidRPr="00B62D59">
        <w:rPr>
          <w:rFonts w:ascii="TimesNewRomanPSMT" w:eastAsia="Times New Roman" w:hAnsi="TimesNewRomanPSMT" w:cs="TimesNewRomanPSMT" w:hint="cs"/>
          <w:color w:val="212121"/>
        </w:rPr>
        <w:t xml:space="preserve">https://www.rd.com/true-stories/hidden-treasures-havent-been-found-yet/. </w:t>
      </w:r>
    </w:p>
    <w:p w14:paraId="13E5D563"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2. “The True Meaning of Shalom” by Doug Hershey, Fellowship of Israel Related Ministries, https://firm.org.il/learn/the-meaning-of-shalom/. </w:t>
      </w:r>
    </w:p>
    <w:p w14:paraId="7337F0E2"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3. Keith Wagner, http://www.lectionary.org/Sermons/Wagner/NT01matt/Matt_21.1- 11_Rules.htm. </w:t>
      </w:r>
    </w:p>
    <w:p w14:paraId="4420F79A"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4. Yuval Noah Harari, </w:t>
      </w:r>
      <w:r w:rsidRPr="00B62D59">
        <w:rPr>
          <w:rFonts w:ascii="TimesNewRomanPS" w:eastAsia="Times New Roman" w:hAnsi="TimesNewRomanPS" w:cs="Times New Roman"/>
          <w:i/>
          <w:iCs/>
          <w:color w:val="212121"/>
        </w:rPr>
        <w:t xml:space="preserve">Homo Deus </w:t>
      </w:r>
      <w:r w:rsidRPr="00B62D59">
        <w:rPr>
          <w:rFonts w:ascii="TimesNewRomanPSMT" w:eastAsia="Times New Roman" w:hAnsi="TimesNewRomanPSMT" w:cs="TimesNewRomanPSMT" w:hint="cs"/>
          <w:color w:val="212121"/>
        </w:rPr>
        <w:t>(Harper. Kindle Edition).</w:t>
      </w:r>
      <w:r w:rsidRPr="00B62D59">
        <w:rPr>
          <w:rFonts w:ascii="TimesNewRomanPSMT" w:eastAsia="Times New Roman" w:hAnsi="TimesNewRomanPSMT" w:cs="TimesNewRomanPSMT" w:hint="cs"/>
          <w:color w:val="212121"/>
        </w:rPr>
        <w:br/>
        <w:t xml:space="preserve">5. </w:t>
      </w:r>
      <w:r w:rsidRPr="00B62D59">
        <w:rPr>
          <w:rFonts w:ascii="TimesNewRomanPS" w:eastAsia="Times New Roman" w:hAnsi="TimesNewRomanPS" w:cs="Times New Roman"/>
          <w:i/>
          <w:iCs/>
          <w:color w:val="212121"/>
        </w:rPr>
        <w:t xml:space="preserve">Evidence for God: 50 Arguments for Faith from the Bible, History, Philosophy, and </w:t>
      </w:r>
    </w:p>
    <w:p w14:paraId="3FC79F32"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 w:eastAsia="Times New Roman" w:hAnsi="TimesNewRomanPS" w:cs="Times New Roman"/>
          <w:i/>
          <w:iCs/>
          <w:color w:val="212121"/>
        </w:rPr>
        <w:t xml:space="preserve">Science </w:t>
      </w:r>
      <w:r w:rsidRPr="00B62D59">
        <w:rPr>
          <w:rFonts w:ascii="TimesNewRomanPSMT" w:eastAsia="Times New Roman" w:hAnsi="TimesNewRomanPSMT" w:cs="TimesNewRomanPSMT" w:hint="cs"/>
          <w:color w:val="212121"/>
        </w:rPr>
        <w:t>(Baker Publishing Group. Kindle Edition).</w:t>
      </w:r>
      <w:r w:rsidRPr="00B62D59">
        <w:rPr>
          <w:rFonts w:ascii="TimesNewRomanPSMT" w:eastAsia="Times New Roman" w:hAnsi="TimesNewRomanPSMT" w:cs="TimesNewRomanPSMT" w:hint="cs"/>
          <w:color w:val="212121"/>
        </w:rPr>
        <w:br/>
        <w:t xml:space="preserve">6. Philip D. Yancey, </w:t>
      </w:r>
      <w:r w:rsidRPr="00B62D59">
        <w:rPr>
          <w:rFonts w:ascii="TimesNewRomanPS" w:eastAsia="Times New Roman" w:hAnsi="TimesNewRomanPS" w:cs="Times New Roman"/>
          <w:i/>
          <w:iCs/>
          <w:color w:val="212121"/>
        </w:rPr>
        <w:t xml:space="preserve">The Bible Jesus Read </w:t>
      </w:r>
      <w:r w:rsidRPr="00B62D59">
        <w:rPr>
          <w:rFonts w:ascii="TimesNewRomanPSMT" w:eastAsia="Times New Roman" w:hAnsi="TimesNewRomanPSMT" w:cs="TimesNewRomanPSMT" w:hint="cs"/>
          <w:color w:val="212121"/>
        </w:rPr>
        <w:t xml:space="preserve">(Waterville, ME: Walker, Large Print, 1999), pp. 309- </w:t>
      </w:r>
    </w:p>
    <w:p w14:paraId="6833093E"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310.</w:t>
      </w:r>
      <w:r w:rsidRPr="00B62D59">
        <w:rPr>
          <w:rFonts w:ascii="TimesNewRomanPSMT" w:eastAsia="Times New Roman" w:hAnsi="TimesNewRomanPSMT" w:cs="TimesNewRomanPSMT" w:hint="cs"/>
          <w:color w:val="212121"/>
        </w:rPr>
        <w:br/>
        <w:t xml:space="preserve">7. “Interview with Gallaudet University President I. King Jordan” by Chet Cooper, Editor-in- </w:t>
      </w:r>
    </w:p>
    <w:p w14:paraId="08F685B0"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Chief, </w:t>
      </w:r>
      <w:r w:rsidRPr="00B62D59">
        <w:rPr>
          <w:rFonts w:ascii="TimesNewRomanPS" w:eastAsia="Times New Roman" w:hAnsi="TimesNewRomanPS" w:cs="Times New Roman"/>
          <w:i/>
          <w:iCs/>
          <w:color w:val="212121"/>
        </w:rPr>
        <w:t>Ability</w:t>
      </w:r>
      <w:r w:rsidRPr="00B62D59">
        <w:rPr>
          <w:rFonts w:ascii="TimesNewRomanPSMT" w:eastAsia="Times New Roman" w:hAnsi="TimesNewRomanPSMT" w:cs="TimesNewRomanPSMT" w:hint="cs"/>
          <w:color w:val="212121"/>
        </w:rPr>
        <w:t xml:space="preserve">, Magazine. </w:t>
      </w:r>
    </w:p>
    <w:p w14:paraId="74737592" w14:textId="77777777" w:rsidR="00B62D59" w:rsidRPr="00B62D59" w:rsidRDefault="00B62D59" w:rsidP="00B62D59">
      <w:pPr>
        <w:spacing w:before="100" w:beforeAutospacing="1" w:after="100" w:afterAutospacing="1"/>
        <w:rPr>
          <w:rFonts w:ascii="Times New Roman" w:eastAsia="Times New Roman" w:hAnsi="Times New Roman" w:cs="Times New Roman"/>
        </w:rPr>
      </w:pPr>
      <w:r w:rsidRPr="00B62D59">
        <w:rPr>
          <w:rFonts w:ascii="TimesNewRomanPSMT" w:eastAsia="Times New Roman" w:hAnsi="TimesNewRomanPSMT" w:cs="TimesNewRomanPSMT" w:hint="cs"/>
          <w:color w:val="212121"/>
        </w:rPr>
        <w:t xml:space="preserve">8. “Feel Good Friday: Woman helps homeless man build a new life” by Shamar Walters and Scott Stump, </w:t>
      </w:r>
      <w:r w:rsidRPr="00B62D59">
        <w:rPr>
          <w:rFonts w:ascii="TimesNewRomanPS" w:eastAsia="Times New Roman" w:hAnsi="TimesNewRomanPS" w:cs="Times New Roman"/>
          <w:i/>
          <w:iCs/>
          <w:color w:val="212121"/>
        </w:rPr>
        <w:t>Today</w:t>
      </w:r>
      <w:r w:rsidRPr="00B62D59">
        <w:rPr>
          <w:rFonts w:ascii="TimesNewRomanPSMT" w:eastAsia="Times New Roman" w:hAnsi="TimesNewRomanPSMT" w:cs="TimesNewRomanPSMT" w:hint="cs"/>
          <w:color w:val="212121"/>
        </w:rPr>
        <w:t xml:space="preserve">, March 14, 2017, https://www.today.com/news/woman-gives-homeless- man-job-helps-him-build-new-life-t109210. </w:t>
      </w:r>
    </w:p>
    <w:p w14:paraId="0C724A91" w14:textId="77777777" w:rsidR="00B62D59" w:rsidRPr="00B62D59" w:rsidRDefault="00B62D59" w:rsidP="00B62D59">
      <w:pPr>
        <w:spacing w:before="100" w:beforeAutospacing="1" w:after="100" w:afterAutospacing="1"/>
        <w:rPr>
          <w:rFonts w:ascii="Times New Roman" w:eastAsia="Times New Roman" w:hAnsi="Times New Roman" w:cs="Times New Roman"/>
        </w:rPr>
      </w:pPr>
      <w:proofErr w:type="spellStart"/>
      <w:r w:rsidRPr="00B62D59">
        <w:rPr>
          <w:rFonts w:ascii="HelveticaNeue" w:eastAsia="Times New Roman" w:hAnsi="HelveticaNeue" w:cs="Times New Roman"/>
          <w:color w:val="212121"/>
          <w:sz w:val="14"/>
          <w:szCs w:val="14"/>
        </w:rPr>
        <w:t>ChristianGlobe</w:t>
      </w:r>
      <w:proofErr w:type="spellEnd"/>
      <w:r w:rsidRPr="00B62D59">
        <w:rPr>
          <w:rFonts w:ascii="HelveticaNeue" w:eastAsia="Times New Roman" w:hAnsi="HelveticaNeue" w:cs="Times New Roman"/>
          <w:color w:val="212121"/>
          <w:sz w:val="14"/>
          <w:szCs w:val="14"/>
        </w:rPr>
        <w:t xml:space="preserve"> Networks, Inc., Dynamic Preaching Second Quarter Sermons, by King Duncan </w:t>
      </w:r>
    </w:p>
    <w:p w14:paraId="17A35F24" w14:textId="35381CC8" w:rsidR="00B62D59" w:rsidRPr="00B62D59" w:rsidRDefault="00B62D59" w:rsidP="00B62D59">
      <w:pPr>
        <w:rPr>
          <w:rFonts w:ascii="Times New Roman" w:eastAsia="Times New Roman" w:hAnsi="Times New Roman" w:cs="Times New Roman"/>
        </w:rPr>
      </w:pPr>
    </w:p>
    <w:p w14:paraId="0AEB1B9F" w14:textId="77777777" w:rsidR="00FE3D23" w:rsidRDefault="00000000"/>
    <w:sectPr w:rsidR="00FE3D2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8A3B" w14:textId="77777777" w:rsidR="00541A89" w:rsidRDefault="00541A89" w:rsidP="00B62D59">
      <w:r>
        <w:separator/>
      </w:r>
    </w:p>
  </w:endnote>
  <w:endnote w:type="continuationSeparator" w:id="0">
    <w:p w14:paraId="514178A1" w14:textId="77777777" w:rsidR="00541A89" w:rsidRDefault="00541A89" w:rsidP="00B6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imesNewRomanPSMT">
    <w:altName w:val="Times New Roman"/>
    <w:panose1 w:val="020B0604020202020204"/>
    <w:charset w:val="00"/>
    <w:family w:val="roman"/>
    <w:notTrueType/>
    <w:pitch w:val="default"/>
    <w:sig w:usb0="03002A87" w:usb1="00000000" w:usb2="00000000" w:usb3="00000000" w:csb0="000001FF" w:csb1="00000000"/>
  </w:font>
  <w:font w:name="HelveticaNeue">
    <w:altName w:val="Arial"/>
    <w:panose1 w:val="020005030000000200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E507" w14:textId="77777777" w:rsidR="00541A89" w:rsidRDefault="00541A89" w:rsidP="00B62D59">
      <w:r>
        <w:separator/>
      </w:r>
    </w:p>
  </w:footnote>
  <w:footnote w:type="continuationSeparator" w:id="0">
    <w:p w14:paraId="1C7EC049" w14:textId="77777777" w:rsidR="00541A89" w:rsidRDefault="00541A89" w:rsidP="00B62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9394239"/>
      <w:docPartObj>
        <w:docPartGallery w:val="Page Numbers (Top of Page)"/>
        <w:docPartUnique/>
      </w:docPartObj>
    </w:sdtPr>
    <w:sdtContent>
      <w:p w14:paraId="48247B5C" w14:textId="3EB1D9CD" w:rsidR="00B62D59" w:rsidRDefault="00B62D59" w:rsidP="008657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BCFC37" w14:textId="77777777" w:rsidR="00B62D59" w:rsidRDefault="00B62D59" w:rsidP="00B62D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5870646"/>
      <w:docPartObj>
        <w:docPartGallery w:val="Page Numbers (Top of Page)"/>
        <w:docPartUnique/>
      </w:docPartObj>
    </w:sdtPr>
    <w:sdtContent>
      <w:p w14:paraId="496EA929" w14:textId="1A9A4644" w:rsidR="00B62D59" w:rsidRDefault="00B62D59" w:rsidP="008657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D65459" w14:textId="77777777" w:rsidR="00B62D59" w:rsidRDefault="00B62D59" w:rsidP="00B62D5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59"/>
    <w:rsid w:val="000138A5"/>
    <w:rsid w:val="00541A89"/>
    <w:rsid w:val="00B62D59"/>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89D2"/>
  <w15:chartTrackingRefBased/>
  <w15:docId w15:val="{5F22A8A4-EFE7-8142-8328-9BC6FCF2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D59"/>
    <w:pPr>
      <w:spacing w:before="100" w:beforeAutospacing="1" w:after="100" w:afterAutospacing="1"/>
    </w:pPr>
    <w:rPr>
      <w:rFonts w:ascii="Times New Roman" w:eastAsia="Times New Roman" w:hAnsi="Times New Roman" w:cs="Times New Roman"/>
    </w:rPr>
  </w:style>
  <w:style w:type="paragraph" w:customStyle="1" w:styleId="ng-scope">
    <w:name w:val="ng-scope"/>
    <w:basedOn w:val="Normal"/>
    <w:rsid w:val="00B62D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62D59"/>
  </w:style>
  <w:style w:type="character" w:styleId="Strong">
    <w:name w:val="Strong"/>
    <w:basedOn w:val="DefaultParagraphFont"/>
    <w:uiPriority w:val="22"/>
    <w:qFormat/>
    <w:rsid w:val="00B62D59"/>
    <w:rPr>
      <w:b/>
      <w:bCs/>
    </w:rPr>
  </w:style>
  <w:style w:type="character" w:styleId="Emphasis">
    <w:name w:val="Emphasis"/>
    <w:basedOn w:val="DefaultParagraphFont"/>
    <w:uiPriority w:val="20"/>
    <w:qFormat/>
    <w:rsid w:val="00B62D59"/>
    <w:rPr>
      <w:i/>
      <w:iCs/>
    </w:rPr>
  </w:style>
  <w:style w:type="character" w:customStyle="1" w:styleId="ng-binding">
    <w:name w:val="ng-binding"/>
    <w:basedOn w:val="DefaultParagraphFont"/>
    <w:rsid w:val="00B62D59"/>
  </w:style>
  <w:style w:type="paragraph" w:styleId="Header">
    <w:name w:val="header"/>
    <w:basedOn w:val="Normal"/>
    <w:link w:val="HeaderChar"/>
    <w:uiPriority w:val="99"/>
    <w:unhideWhenUsed/>
    <w:rsid w:val="00B62D59"/>
    <w:pPr>
      <w:tabs>
        <w:tab w:val="center" w:pos="4680"/>
        <w:tab w:val="right" w:pos="9360"/>
      </w:tabs>
    </w:pPr>
  </w:style>
  <w:style w:type="character" w:customStyle="1" w:styleId="HeaderChar">
    <w:name w:val="Header Char"/>
    <w:basedOn w:val="DefaultParagraphFont"/>
    <w:link w:val="Header"/>
    <w:uiPriority w:val="99"/>
    <w:rsid w:val="00B62D59"/>
  </w:style>
  <w:style w:type="character" w:styleId="PageNumber">
    <w:name w:val="page number"/>
    <w:basedOn w:val="DefaultParagraphFont"/>
    <w:uiPriority w:val="99"/>
    <w:semiHidden/>
    <w:unhideWhenUsed/>
    <w:rsid w:val="00B62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9619">
      <w:bodyDiv w:val="1"/>
      <w:marLeft w:val="0"/>
      <w:marRight w:val="0"/>
      <w:marTop w:val="0"/>
      <w:marBottom w:val="0"/>
      <w:divBdr>
        <w:top w:val="none" w:sz="0" w:space="0" w:color="auto"/>
        <w:left w:val="none" w:sz="0" w:space="0" w:color="auto"/>
        <w:bottom w:val="none" w:sz="0" w:space="0" w:color="auto"/>
        <w:right w:val="none" w:sz="0" w:space="0" w:color="auto"/>
      </w:divBdr>
      <w:divsChild>
        <w:div w:id="1393121446">
          <w:marLeft w:val="0"/>
          <w:marRight w:val="0"/>
          <w:marTop w:val="0"/>
          <w:marBottom w:val="0"/>
          <w:divBdr>
            <w:top w:val="none" w:sz="0" w:space="0" w:color="auto"/>
            <w:left w:val="none" w:sz="0" w:space="0" w:color="auto"/>
            <w:bottom w:val="none" w:sz="0" w:space="0" w:color="auto"/>
            <w:right w:val="none" w:sz="0" w:space="0" w:color="auto"/>
          </w:divBdr>
          <w:divsChild>
            <w:div w:id="365982383">
              <w:marLeft w:val="0"/>
              <w:marRight w:val="0"/>
              <w:marTop w:val="0"/>
              <w:marBottom w:val="0"/>
              <w:divBdr>
                <w:top w:val="none" w:sz="0" w:space="0" w:color="auto"/>
                <w:left w:val="none" w:sz="0" w:space="0" w:color="auto"/>
                <w:bottom w:val="none" w:sz="0" w:space="0" w:color="auto"/>
                <w:right w:val="none" w:sz="0" w:space="0" w:color="auto"/>
              </w:divBdr>
              <w:divsChild>
                <w:div w:id="18850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5143">
          <w:marLeft w:val="0"/>
          <w:marRight w:val="0"/>
          <w:marTop w:val="0"/>
          <w:marBottom w:val="0"/>
          <w:divBdr>
            <w:top w:val="none" w:sz="0" w:space="0" w:color="auto"/>
            <w:left w:val="none" w:sz="0" w:space="0" w:color="auto"/>
            <w:bottom w:val="none" w:sz="0" w:space="0" w:color="auto"/>
            <w:right w:val="none" w:sz="0" w:space="0" w:color="auto"/>
          </w:divBdr>
          <w:divsChild>
            <w:div w:id="333917379">
              <w:marLeft w:val="0"/>
              <w:marRight w:val="0"/>
              <w:marTop w:val="0"/>
              <w:marBottom w:val="0"/>
              <w:divBdr>
                <w:top w:val="none" w:sz="0" w:space="0" w:color="auto"/>
                <w:left w:val="none" w:sz="0" w:space="0" w:color="auto"/>
                <w:bottom w:val="none" w:sz="0" w:space="0" w:color="auto"/>
                <w:right w:val="none" w:sz="0" w:space="0" w:color="auto"/>
              </w:divBdr>
              <w:divsChild>
                <w:div w:id="19535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6967">
          <w:marLeft w:val="0"/>
          <w:marRight w:val="0"/>
          <w:marTop w:val="0"/>
          <w:marBottom w:val="0"/>
          <w:divBdr>
            <w:top w:val="none" w:sz="0" w:space="0" w:color="auto"/>
            <w:left w:val="none" w:sz="0" w:space="0" w:color="auto"/>
            <w:bottom w:val="none" w:sz="0" w:space="0" w:color="auto"/>
            <w:right w:val="none" w:sz="0" w:space="0" w:color="auto"/>
          </w:divBdr>
          <w:divsChild>
            <w:div w:id="920456120">
              <w:marLeft w:val="0"/>
              <w:marRight w:val="0"/>
              <w:marTop w:val="0"/>
              <w:marBottom w:val="0"/>
              <w:divBdr>
                <w:top w:val="none" w:sz="0" w:space="0" w:color="auto"/>
                <w:left w:val="none" w:sz="0" w:space="0" w:color="auto"/>
                <w:bottom w:val="none" w:sz="0" w:space="0" w:color="auto"/>
                <w:right w:val="none" w:sz="0" w:space="0" w:color="auto"/>
              </w:divBdr>
              <w:divsChild>
                <w:div w:id="13009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1335">
          <w:marLeft w:val="0"/>
          <w:marRight w:val="0"/>
          <w:marTop w:val="0"/>
          <w:marBottom w:val="0"/>
          <w:divBdr>
            <w:top w:val="none" w:sz="0" w:space="0" w:color="auto"/>
            <w:left w:val="none" w:sz="0" w:space="0" w:color="auto"/>
            <w:bottom w:val="none" w:sz="0" w:space="0" w:color="auto"/>
            <w:right w:val="none" w:sz="0" w:space="0" w:color="auto"/>
          </w:divBdr>
          <w:divsChild>
            <w:div w:id="1581253686">
              <w:marLeft w:val="0"/>
              <w:marRight w:val="0"/>
              <w:marTop w:val="0"/>
              <w:marBottom w:val="0"/>
              <w:divBdr>
                <w:top w:val="none" w:sz="0" w:space="0" w:color="auto"/>
                <w:left w:val="none" w:sz="0" w:space="0" w:color="auto"/>
                <w:bottom w:val="none" w:sz="0" w:space="0" w:color="auto"/>
                <w:right w:val="none" w:sz="0" w:space="0" w:color="auto"/>
              </w:divBdr>
              <w:divsChild>
                <w:div w:id="14481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1606">
          <w:marLeft w:val="0"/>
          <w:marRight w:val="0"/>
          <w:marTop w:val="0"/>
          <w:marBottom w:val="0"/>
          <w:divBdr>
            <w:top w:val="none" w:sz="0" w:space="0" w:color="auto"/>
            <w:left w:val="none" w:sz="0" w:space="0" w:color="auto"/>
            <w:bottom w:val="none" w:sz="0" w:space="0" w:color="auto"/>
            <w:right w:val="none" w:sz="0" w:space="0" w:color="auto"/>
          </w:divBdr>
          <w:divsChild>
            <w:div w:id="493645403">
              <w:marLeft w:val="0"/>
              <w:marRight w:val="0"/>
              <w:marTop w:val="0"/>
              <w:marBottom w:val="0"/>
              <w:divBdr>
                <w:top w:val="none" w:sz="0" w:space="0" w:color="auto"/>
                <w:left w:val="none" w:sz="0" w:space="0" w:color="auto"/>
                <w:bottom w:val="none" w:sz="0" w:space="0" w:color="auto"/>
                <w:right w:val="none" w:sz="0" w:space="0" w:color="auto"/>
              </w:divBdr>
              <w:divsChild>
                <w:div w:id="9649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2550">
          <w:marLeft w:val="0"/>
          <w:marRight w:val="0"/>
          <w:marTop w:val="0"/>
          <w:marBottom w:val="0"/>
          <w:divBdr>
            <w:top w:val="none" w:sz="0" w:space="0" w:color="auto"/>
            <w:left w:val="none" w:sz="0" w:space="0" w:color="auto"/>
            <w:bottom w:val="none" w:sz="0" w:space="0" w:color="auto"/>
            <w:right w:val="none" w:sz="0" w:space="0" w:color="auto"/>
          </w:divBdr>
          <w:divsChild>
            <w:div w:id="92629727">
              <w:marLeft w:val="0"/>
              <w:marRight w:val="0"/>
              <w:marTop w:val="0"/>
              <w:marBottom w:val="0"/>
              <w:divBdr>
                <w:top w:val="none" w:sz="0" w:space="0" w:color="auto"/>
                <w:left w:val="none" w:sz="0" w:space="0" w:color="auto"/>
                <w:bottom w:val="none" w:sz="0" w:space="0" w:color="auto"/>
                <w:right w:val="none" w:sz="0" w:space="0" w:color="auto"/>
              </w:divBdr>
              <w:divsChild>
                <w:div w:id="12995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9172">
      <w:bodyDiv w:val="1"/>
      <w:marLeft w:val="0"/>
      <w:marRight w:val="0"/>
      <w:marTop w:val="0"/>
      <w:marBottom w:val="0"/>
      <w:divBdr>
        <w:top w:val="none" w:sz="0" w:space="0" w:color="auto"/>
        <w:left w:val="none" w:sz="0" w:space="0" w:color="auto"/>
        <w:bottom w:val="none" w:sz="0" w:space="0" w:color="auto"/>
        <w:right w:val="none" w:sz="0" w:space="0" w:color="auto"/>
      </w:divBdr>
      <w:divsChild>
        <w:div w:id="1195265024">
          <w:marLeft w:val="0"/>
          <w:marRight w:val="0"/>
          <w:marTop w:val="0"/>
          <w:marBottom w:val="0"/>
          <w:divBdr>
            <w:top w:val="none" w:sz="0" w:space="0" w:color="auto"/>
            <w:left w:val="none" w:sz="0" w:space="0" w:color="auto"/>
            <w:bottom w:val="none" w:sz="0" w:space="0" w:color="auto"/>
            <w:right w:val="none" w:sz="0" w:space="0" w:color="auto"/>
          </w:divBdr>
        </w:div>
      </w:divsChild>
    </w:div>
    <w:div w:id="1301377924">
      <w:bodyDiv w:val="1"/>
      <w:marLeft w:val="0"/>
      <w:marRight w:val="0"/>
      <w:marTop w:val="0"/>
      <w:marBottom w:val="0"/>
      <w:divBdr>
        <w:top w:val="none" w:sz="0" w:space="0" w:color="auto"/>
        <w:left w:val="none" w:sz="0" w:space="0" w:color="auto"/>
        <w:bottom w:val="none" w:sz="0" w:space="0" w:color="auto"/>
        <w:right w:val="none" w:sz="0" w:space="0" w:color="auto"/>
      </w:divBdr>
      <w:divsChild>
        <w:div w:id="1891721580">
          <w:marLeft w:val="0"/>
          <w:marRight w:val="0"/>
          <w:marTop w:val="0"/>
          <w:marBottom w:val="0"/>
          <w:divBdr>
            <w:top w:val="none" w:sz="0" w:space="8" w:color="DDDDDD"/>
            <w:left w:val="none" w:sz="0" w:space="11" w:color="DDDDDD"/>
            <w:bottom w:val="single" w:sz="6" w:space="8" w:color="DDDDDD"/>
            <w:right w:val="none" w:sz="0" w:space="11" w:color="DDDDDD"/>
          </w:divBdr>
          <w:divsChild>
            <w:div w:id="1748116515">
              <w:marLeft w:val="0"/>
              <w:marRight w:val="0"/>
              <w:marTop w:val="0"/>
              <w:marBottom w:val="0"/>
              <w:divBdr>
                <w:top w:val="none" w:sz="0" w:space="0" w:color="auto"/>
                <w:left w:val="none" w:sz="0" w:space="0" w:color="auto"/>
                <w:bottom w:val="none" w:sz="0" w:space="0" w:color="auto"/>
                <w:right w:val="none" w:sz="0" w:space="0" w:color="auto"/>
              </w:divBdr>
            </w:div>
          </w:divsChild>
        </w:div>
        <w:div w:id="1035347899">
          <w:marLeft w:val="0"/>
          <w:marRight w:val="0"/>
          <w:marTop w:val="0"/>
          <w:marBottom w:val="0"/>
          <w:divBdr>
            <w:top w:val="none" w:sz="0" w:space="0" w:color="auto"/>
            <w:left w:val="none" w:sz="0" w:space="0" w:color="auto"/>
            <w:bottom w:val="none" w:sz="0" w:space="0" w:color="auto"/>
            <w:right w:val="none" w:sz="0" w:space="0" w:color="auto"/>
          </w:divBdr>
          <w:divsChild>
            <w:div w:id="9795513">
              <w:marLeft w:val="0"/>
              <w:marRight w:val="0"/>
              <w:marTop w:val="0"/>
              <w:marBottom w:val="0"/>
              <w:divBdr>
                <w:top w:val="none" w:sz="0" w:space="0" w:color="auto"/>
                <w:left w:val="none" w:sz="0" w:space="0" w:color="auto"/>
                <w:bottom w:val="none" w:sz="0" w:space="0" w:color="auto"/>
                <w:right w:val="none" w:sz="0" w:space="0" w:color="auto"/>
              </w:divBdr>
            </w:div>
            <w:div w:id="2794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5013</Words>
  <Characters>28580</Characters>
  <Application>Microsoft Office Word</Application>
  <DocSecurity>0</DocSecurity>
  <Lines>238</Lines>
  <Paragraphs>67</Paragraphs>
  <ScaleCrop>false</ScaleCrop>
  <Company/>
  <LinksUpToDate>false</LinksUpToDate>
  <CharactersWithSpaces>33526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2023-05-05T02:17:00Z</cp:lastPrinted>
  <dcterms:created xsi:type="dcterms:W3CDTF">2023-05-05T02:09:00Z</dcterms:created>
  <dcterms:modified xsi:type="dcterms:W3CDTF">2023-05-05T02:18:00Z</dcterms:modified>
</cp:coreProperties>
</file>